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header1.xml" ContentType="application/vnd.openxmlformats-officedocument.wordprocessingml.header+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73123" w14:textId="77777777" w:rsidR="009F0799" w:rsidRPr="002A7A3B" w:rsidRDefault="008741B9" w:rsidP="000801EE">
      <w:pPr>
        <w:pStyle w:val="a6"/>
        <w:spacing w:before="0" w:after="0" w:line="300" w:lineRule="auto"/>
        <w:rPr>
          <w:lang w:eastAsia="zh-CN"/>
        </w:rPr>
      </w:pPr>
      <w:r w:rsidRPr="002A7A3B">
        <w:rPr>
          <w:rFonts w:hint="eastAsia"/>
          <w:spacing w:val="7"/>
          <w:w w:val="103"/>
          <w:lang w:eastAsia="zh-CN"/>
        </w:rPr>
        <w:t>新华</w:t>
      </w:r>
      <w:r w:rsidR="0053419E" w:rsidRPr="002A7A3B">
        <w:rPr>
          <w:w w:val="103"/>
          <w:lang w:eastAsia="zh-CN"/>
        </w:rPr>
        <w:t>旗</w:t>
      </w:r>
      <w:r w:rsidR="0053419E" w:rsidRPr="002A7A3B">
        <w:rPr>
          <w:spacing w:val="7"/>
          <w:w w:val="103"/>
          <w:lang w:eastAsia="zh-CN"/>
        </w:rPr>
        <w:t>下</w:t>
      </w:r>
      <w:r w:rsidR="0053419E" w:rsidRPr="002A7A3B">
        <w:rPr>
          <w:w w:val="103"/>
          <w:lang w:eastAsia="zh-CN"/>
        </w:rPr>
        <w:t>基</w:t>
      </w:r>
      <w:r w:rsidR="0053419E" w:rsidRPr="002A7A3B">
        <w:rPr>
          <w:spacing w:val="9"/>
          <w:w w:val="103"/>
          <w:lang w:eastAsia="zh-CN"/>
        </w:rPr>
        <w:t>金</w:t>
      </w:r>
      <w:r w:rsidR="0053419E" w:rsidRPr="002A7A3B">
        <w:rPr>
          <w:w w:val="103"/>
          <w:lang w:eastAsia="zh-CN"/>
        </w:rPr>
        <w:t>（</w:t>
      </w:r>
      <w:r w:rsidR="0053419E" w:rsidRPr="002A7A3B">
        <w:rPr>
          <w:rFonts w:cs="Arial"/>
          <w:spacing w:val="4"/>
          <w:w w:val="82"/>
          <w:lang w:eastAsia="zh-CN"/>
        </w:rPr>
        <w:t>ETF</w:t>
      </w:r>
      <w:r w:rsidR="0053419E" w:rsidRPr="002A7A3B">
        <w:rPr>
          <w:w w:val="103"/>
          <w:lang w:eastAsia="zh-CN"/>
        </w:rPr>
        <w:t>）网</w:t>
      </w:r>
      <w:r w:rsidR="0053419E" w:rsidRPr="002A7A3B">
        <w:rPr>
          <w:spacing w:val="8"/>
          <w:w w:val="103"/>
          <w:lang w:eastAsia="zh-CN"/>
        </w:rPr>
        <w:t>下</w:t>
      </w:r>
      <w:r w:rsidR="0053419E" w:rsidRPr="002A7A3B">
        <w:rPr>
          <w:w w:val="103"/>
          <w:lang w:eastAsia="zh-CN"/>
        </w:rPr>
        <w:t>股</w:t>
      </w:r>
      <w:r w:rsidR="0053419E" w:rsidRPr="002A7A3B">
        <w:rPr>
          <w:spacing w:val="8"/>
          <w:w w:val="103"/>
          <w:lang w:eastAsia="zh-CN"/>
        </w:rPr>
        <w:t>票</w:t>
      </w:r>
      <w:r w:rsidR="0053419E" w:rsidRPr="002A7A3B">
        <w:rPr>
          <w:w w:val="103"/>
          <w:lang w:eastAsia="zh-CN"/>
        </w:rPr>
        <w:t>认</w:t>
      </w:r>
      <w:r w:rsidR="0053419E" w:rsidRPr="002A7A3B">
        <w:rPr>
          <w:spacing w:val="7"/>
          <w:w w:val="103"/>
          <w:lang w:eastAsia="zh-CN"/>
        </w:rPr>
        <w:t>购</w:t>
      </w:r>
      <w:r w:rsidR="0053419E" w:rsidRPr="002A7A3B">
        <w:rPr>
          <w:w w:val="103"/>
          <w:lang w:eastAsia="zh-CN"/>
        </w:rPr>
        <w:t>申</w:t>
      </w:r>
      <w:r w:rsidR="0053419E" w:rsidRPr="002A7A3B">
        <w:rPr>
          <w:spacing w:val="7"/>
          <w:w w:val="103"/>
          <w:lang w:eastAsia="zh-CN"/>
        </w:rPr>
        <w:t>请</w:t>
      </w:r>
      <w:r w:rsidR="0053419E" w:rsidRPr="002A7A3B">
        <w:rPr>
          <w:spacing w:val="1"/>
          <w:w w:val="103"/>
          <w:lang w:eastAsia="zh-CN"/>
        </w:rPr>
        <w:t>表</w:t>
      </w:r>
      <w:r w:rsidR="0053419E" w:rsidRPr="002A7A3B">
        <w:rPr>
          <w:spacing w:val="7"/>
          <w:w w:val="103"/>
          <w:lang w:eastAsia="zh-CN"/>
        </w:rPr>
        <w:t>（</w:t>
      </w:r>
      <w:r w:rsidR="0053419E" w:rsidRPr="002A7A3B">
        <w:rPr>
          <w:w w:val="103"/>
          <w:lang w:eastAsia="zh-CN"/>
        </w:rPr>
        <w:t>适用</w:t>
      </w:r>
      <w:r w:rsidR="0053419E" w:rsidRPr="002A7A3B">
        <w:rPr>
          <w:spacing w:val="8"/>
          <w:w w:val="103"/>
          <w:lang w:eastAsia="zh-CN"/>
        </w:rPr>
        <w:t>于</w:t>
      </w:r>
      <w:r w:rsidR="0053419E" w:rsidRPr="002A7A3B">
        <w:rPr>
          <w:w w:val="103"/>
          <w:lang w:eastAsia="zh-CN"/>
        </w:rPr>
        <w:t>机构</w:t>
      </w:r>
      <w:r w:rsidR="0053419E" w:rsidRPr="002A7A3B">
        <w:rPr>
          <w:rFonts w:cs="Arial"/>
          <w:spacing w:val="11"/>
          <w:w w:val="185"/>
          <w:lang w:eastAsia="zh-CN"/>
        </w:rPr>
        <w:t>/</w:t>
      </w:r>
      <w:r w:rsidR="0053419E" w:rsidRPr="002A7A3B">
        <w:rPr>
          <w:w w:val="103"/>
          <w:lang w:eastAsia="zh-CN"/>
        </w:rPr>
        <w:t>产</w:t>
      </w:r>
      <w:r w:rsidR="0053419E" w:rsidRPr="002A7A3B">
        <w:rPr>
          <w:spacing w:val="7"/>
          <w:w w:val="103"/>
          <w:lang w:eastAsia="zh-CN"/>
        </w:rPr>
        <w:t>品</w:t>
      </w:r>
      <w:r w:rsidR="0053419E" w:rsidRPr="002A7A3B">
        <w:rPr>
          <w:spacing w:val="1"/>
          <w:w w:val="103"/>
          <w:lang w:eastAsia="zh-CN"/>
        </w:rPr>
        <w:t>户</w:t>
      </w:r>
      <w:r w:rsidR="0053419E" w:rsidRPr="002A7A3B">
        <w:rPr>
          <w:w w:val="103"/>
          <w:lang w:eastAsia="zh-CN"/>
        </w:rPr>
        <w:t>）</w:t>
      </w:r>
    </w:p>
    <w:p w14:paraId="513B2D4A" w14:textId="072B27EE" w:rsidR="009F0799" w:rsidRPr="00D22EF5" w:rsidRDefault="0053419E" w:rsidP="00DD2F5F">
      <w:pPr>
        <w:shd w:val="clear" w:color="auto" w:fill="99CCFF"/>
        <w:spacing w:after="0" w:line="320" w:lineRule="exact"/>
        <w:rPr>
          <w:rFonts w:asciiTheme="majorEastAsia" w:eastAsiaTheme="majorEastAsia" w:hAnsiTheme="majorEastAsia" w:cs="Microsoft JhengHei"/>
          <w:b/>
          <w:bCs/>
          <w:sz w:val="21"/>
          <w:szCs w:val="21"/>
          <w:lang w:eastAsia="zh-CN"/>
        </w:rPr>
      </w:pPr>
      <w:bookmarkStart w:id="0" w:name="_Hlk89504589"/>
      <w:r w:rsidRPr="00D22EF5">
        <w:rPr>
          <w:rFonts w:asciiTheme="majorEastAsia" w:eastAsiaTheme="majorEastAsia" w:hAnsiTheme="majorEastAsia" w:cs="Microsoft JhengHei"/>
          <w:b/>
          <w:bCs/>
          <w:spacing w:val="7"/>
          <w:sz w:val="21"/>
          <w:szCs w:val="21"/>
          <w:lang w:eastAsia="zh-CN"/>
        </w:rPr>
        <w:t>客</w:t>
      </w:r>
      <w:r w:rsidRPr="00D22EF5">
        <w:rPr>
          <w:rFonts w:asciiTheme="majorEastAsia" w:eastAsiaTheme="majorEastAsia" w:hAnsiTheme="majorEastAsia" w:cs="Microsoft JhengHei"/>
          <w:b/>
          <w:bCs/>
          <w:sz w:val="21"/>
          <w:szCs w:val="21"/>
          <w:lang w:eastAsia="zh-CN"/>
        </w:rPr>
        <w:t>户信息</w:t>
      </w:r>
    </w:p>
    <w:bookmarkEnd w:id="0"/>
    <w:p w14:paraId="664546DF" w14:textId="4A3F38C5" w:rsidR="009F0799" w:rsidRPr="002A7A3B" w:rsidRDefault="00C96FD5" w:rsidP="00BB58BA">
      <w:pPr>
        <w:tabs>
          <w:tab w:val="left" w:pos="5800"/>
        </w:tabs>
        <w:spacing w:after="0" w:line="320" w:lineRule="exact"/>
        <w:textAlignment w:val="bottom"/>
        <w:rPr>
          <w:rFonts w:asciiTheme="minorEastAsia" w:hAnsiTheme="minorEastAsia" w:cs="Microsoft JhengHei"/>
          <w:sz w:val="21"/>
          <w:szCs w:val="21"/>
          <w:lang w:eastAsia="zh-CN"/>
        </w:rPr>
      </w:pPr>
      <w:r w:rsidRPr="00265EB6">
        <w:rPr>
          <w:rFonts w:asciiTheme="minorEastAsia" w:hAnsiTheme="minorEastAsia" w:cs="Microsoft JhengHei" w:hint="eastAsia"/>
          <w:spacing w:val="7"/>
          <w:position w:val="-1"/>
          <w:sz w:val="21"/>
          <w:szCs w:val="21"/>
          <w:lang w:eastAsia="zh-CN"/>
        </w:rPr>
        <w:t>机构</w:t>
      </w:r>
      <w:r w:rsidRPr="00265EB6">
        <w:rPr>
          <w:rFonts w:asciiTheme="minorEastAsia" w:hAnsiTheme="minorEastAsia" w:cs="Microsoft JhengHei"/>
          <w:spacing w:val="7"/>
          <w:position w:val="-1"/>
          <w:sz w:val="21"/>
          <w:szCs w:val="21"/>
          <w:lang w:eastAsia="zh-CN"/>
        </w:rPr>
        <w:t>名称</w:t>
      </w:r>
      <w:r w:rsidR="0053419E" w:rsidRPr="002A7A3B">
        <w:rPr>
          <w:rFonts w:asciiTheme="minorEastAsia" w:hAnsiTheme="minorEastAsia" w:cs="Microsoft JhengHei"/>
          <w:w w:val="99"/>
          <w:position w:val="-4"/>
          <w:sz w:val="21"/>
          <w:szCs w:val="21"/>
          <w:lang w:eastAsia="zh-CN"/>
        </w:rPr>
        <w:t>：</w:t>
      </w:r>
      <w:r w:rsidR="00CA4ABC" w:rsidRPr="00644DEA">
        <w:rPr>
          <w:rFonts w:ascii="Times New Roman" w:eastAsia="宋体" w:hAnsi="Times New Roman" w:cs="Times New Roman"/>
          <w:color w:val="000000"/>
          <w:sz w:val="15"/>
          <w:szCs w:val="15"/>
          <w:u w:val="single"/>
          <w:lang w:eastAsia="zh-CN"/>
        </w:rPr>
        <w:t xml:space="preserve"> </w:t>
      </w:r>
      <w:bookmarkStart w:id="1" w:name="_GoBack"/>
      <w:r w:rsidR="00CA4ABC" w:rsidRPr="00BB58BA">
        <w:rPr>
          <w:rFonts w:ascii="宋体" w:eastAsia="宋体" w:hAnsi="宋体" w:cs="Times New Roman"/>
          <w:color w:val="000000"/>
          <w:sz w:val="18"/>
          <w:szCs w:val="18"/>
          <w:u w:val="single"/>
        </w:rPr>
        <w:object w:dxaOrig="225" w:dyaOrig="225" w14:anchorId="22465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19" type="#_x0000_t75" alt="" style="width:458.25pt;height:12.75pt" o:ole="">
            <v:imagedata r:id="rId6" o:title=""/>
          </v:shape>
          <w:control r:id="rId7" w:name="TextBox122791321" w:shapeid="_x0000_i2219"/>
        </w:object>
      </w:r>
      <w:bookmarkEnd w:id="1"/>
      <w:r w:rsidR="00057CEE">
        <w:rPr>
          <w:rFonts w:ascii="宋体" w:eastAsia="宋体" w:hAnsi="宋体" w:cs="Times New Roman"/>
          <w:color w:val="000000"/>
          <w:sz w:val="18"/>
          <w:szCs w:val="18"/>
          <w:u w:val="single"/>
          <w:lang w:eastAsia="zh-CN"/>
        </w:rPr>
        <w:t xml:space="preserve"> </w:t>
      </w:r>
      <w:r w:rsidR="00B10D81">
        <w:rPr>
          <w:rFonts w:ascii="宋体" w:eastAsia="宋体" w:hAnsi="宋体" w:cs="Times New Roman"/>
          <w:color w:val="000000"/>
          <w:sz w:val="18"/>
          <w:szCs w:val="18"/>
          <w:u w:val="single"/>
          <w:lang w:eastAsia="zh-CN"/>
        </w:rPr>
        <w:t xml:space="preserve">  </w:t>
      </w:r>
    </w:p>
    <w:p w14:paraId="093C4C49" w14:textId="6880195A" w:rsidR="009F0799" w:rsidRPr="002A7A3B" w:rsidRDefault="0053419E" w:rsidP="00DD2F5F">
      <w:pPr>
        <w:tabs>
          <w:tab w:val="left" w:pos="7440"/>
        </w:tabs>
        <w:spacing w:after="0" w:line="320" w:lineRule="exact"/>
        <w:rPr>
          <w:rFonts w:asciiTheme="minorEastAsia" w:hAnsiTheme="minorEastAsia" w:cs="Microsoft JhengHei"/>
          <w:sz w:val="21"/>
          <w:szCs w:val="21"/>
          <w:lang w:eastAsia="zh-CN"/>
        </w:rPr>
      </w:pPr>
      <w:r w:rsidRPr="00265EB6">
        <w:rPr>
          <w:rFonts w:asciiTheme="minorEastAsia" w:hAnsiTheme="minorEastAsia" w:cs="Microsoft JhengHei"/>
          <w:spacing w:val="7"/>
          <w:position w:val="-1"/>
          <w:sz w:val="21"/>
          <w:szCs w:val="21"/>
          <w:lang w:eastAsia="zh-CN"/>
        </w:rPr>
        <w:t>证券账号账户名称</w:t>
      </w:r>
      <w:r w:rsidRPr="00057CEE">
        <w:rPr>
          <w:rFonts w:asciiTheme="minorEastAsia" w:hAnsiTheme="minorEastAsia" w:cs="Microsoft JhengHei"/>
          <w:spacing w:val="7"/>
          <w:position w:val="-1"/>
          <w:sz w:val="21"/>
          <w:szCs w:val="21"/>
          <w:lang w:eastAsia="zh-CN"/>
        </w:rPr>
        <w:t>：</w:t>
      </w:r>
      <w:r w:rsidR="00CA4ABC" w:rsidRPr="00BB58BA">
        <w:rPr>
          <w:rFonts w:ascii="Times New Roman" w:eastAsia="宋体" w:hAnsi="Times New Roman" w:cs="Times New Roman"/>
          <w:color w:val="000000"/>
          <w:sz w:val="18"/>
          <w:szCs w:val="16"/>
          <w:u w:val="single"/>
        </w:rPr>
        <w:object w:dxaOrig="225" w:dyaOrig="225" w14:anchorId="522ABB9A">
          <v:shape id="_x0000_i1165" type="#_x0000_t75" alt="" style="width:414pt;height:12.75pt" o:ole="">
            <v:imagedata r:id="rId8" o:title=""/>
          </v:shape>
          <w:control r:id="rId9" w:name="TextBox1227913211" w:shapeid="_x0000_i1165"/>
        </w:object>
      </w:r>
      <w:r w:rsidR="00B10D81">
        <w:rPr>
          <w:rFonts w:ascii="Times New Roman" w:eastAsia="宋体" w:hAnsi="Times New Roman" w:cs="Times New Roman"/>
          <w:color w:val="000000"/>
          <w:sz w:val="18"/>
          <w:szCs w:val="16"/>
          <w:u w:val="single"/>
          <w:lang w:eastAsia="zh-CN"/>
        </w:rPr>
        <w:t xml:space="preserve">       </w:t>
      </w:r>
    </w:p>
    <w:p w14:paraId="6F4EF5B5" w14:textId="77777777" w:rsidR="009F0799" w:rsidRPr="00057CEE" w:rsidRDefault="0053419E" w:rsidP="00DD2F5F">
      <w:pPr>
        <w:spacing w:after="0" w:line="320" w:lineRule="exact"/>
        <w:rPr>
          <w:rFonts w:asciiTheme="minorEastAsia" w:hAnsiTheme="minorEastAsia" w:cs="Microsoft JhengHei"/>
          <w:b/>
          <w:sz w:val="18"/>
          <w:szCs w:val="18"/>
          <w:lang w:eastAsia="zh-CN"/>
        </w:rPr>
      </w:pPr>
      <w:r w:rsidRPr="00057CEE">
        <w:rPr>
          <w:rFonts w:asciiTheme="minorEastAsia" w:hAnsiTheme="minorEastAsia" w:cs="Microsoft JhengHei"/>
          <w:b/>
          <w:spacing w:val="-7"/>
          <w:position w:val="-1"/>
          <w:sz w:val="18"/>
          <w:szCs w:val="18"/>
          <w:lang w:eastAsia="zh-CN"/>
        </w:rPr>
        <w:t>以下股东账号或基金账号可</w:t>
      </w:r>
      <w:r w:rsidRPr="00057CEE">
        <w:rPr>
          <w:rFonts w:asciiTheme="minorEastAsia" w:hAnsiTheme="minorEastAsia" w:cs="Microsoft JhengHei"/>
          <w:b/>
          <w:spacing w:val="-14"/>
          <w:position w:val="-1"/>
          <w:sz w:val="18"/>
          <w:szCs w:val="18"/>
          <w:lang w:eastAsia="zh-CN"/>
        </w:rPr>
        <w:t>选</w:t>
      </w:r>
      <w:r w:rsidRPr="00057CEE">
        <w:rPr>
          <w:rFonts w:asciiTheme="minorEastAsia" w:hAnsiTheme="minorEastAsia" w:cs="Microsoft JhengHei"/>
          <w:b/>
          <w:spacing w:val="-7"/>
          <w:position w:val="-1"/>
          <w:sz w:val="18"/>
          <w:szCs w:val="18"/>
          <w:lang w:eastAsia="zh-CN"/>
        </w:rPr>
        <w:t>填其中一</w:t>
      </w:r>
      <w:r w:rsidRPr="00057CEE">
        <w:rPr>
          <w:rFonts w:asciiTheme="minorEastAsia" w:hAnsiTheme="minorEastAsia" w:cs="Microsoft JhengHei"/>
          <w:b/>
          <w:spacing w:val="-5"/>
          <w:position w:val="-1"/>
          <w:sz w:val="18"/>
          <w:szCs w:val="18"/>
          <w:lang w:eastAsia="zh-CN"/>
        </w:rPr>
        <w:t>项</w:t>
      </w:r>
      <w:r w:rsidRPr="00057CEE">
        <w:rPr>
          <w:rFonts w:asciiTheme="minorEastAsia" w:hAnsiTheme="minorEastAsia" w:cs="Microsoft JhengHei"/>
          <w:b/>
          <w:position w:val="-1"/>
          <w:sz w:val="18"/>
          <w:szCs w:val="18"/>
          <w:lang w:eastAsia="zh-CN"/>
        </w:rPr>
        <w:t>：</w:t>
      </w:r>
    </w:p>
    <w:p w14:paraId="496E59EE" w14:textId="6DBF3F72" w:rsidR="005527EE" w:rsidRDefault="0053419E" w:rsidP="001A6283">
      <w:pPr>
        <w:pBdr>
          <w:top w:val="single" w:sz="4" w:space="1" w:color="auto"/>
          <w:left w:val="single" w:sz="4" w:space="4" w:color="auto"/>
          <w:bottom w:val="single" w:sz="4" w:space="1" w:color="auto"/>
          <w:right w:val="single" w:sz="4" w:space="4" w:color="auto"/>
        </w:pBdr>
        <w:tabs>
          <w:tab w:val="left" w:pos="4700"/>
        </w:tabs>
        <w:spacing w:after="0" w:line="320" w:lineRule="exact"/>
        <w:rPr>
          <w:rFonts w:ascii="Times New Roman" w:eastAsia="宋体" w:hAnsi="Times New Roman" w:cs="Times New Roman"/>
          <w:color w:val="000000"/>
          <w:sz w:val="15"/>
          <w:szCs w:val="15"/>
          <w:u w:val="single"/>
          <w:lang w:eastAsia="zh-CN"/>
        </w:rPr>
      </w:pPr>
      <w:bookmarkStart w:id="2" w:name="_Hlk89504683"/>
      <w:r w:rsidRPr="00057CEE">
        <w:rPr>
          <w:rFonts w:asciiTheme="minorEastAsia" w:hAnsiTheme="minorEastAsia" w:cs="Microsoft JhengHei"/>
          <w:spacing w:val="7"/>
          <w:position w:val="-1"/>
          <w:sz w:val="18"/>
          <w:szCs w:val="18"/>
          <w:lang w:eastAsia="zh-CN"/>
        </w:rPr>
        <w:t>上海/深圳A股股东账号：</w:t>
      </w:r>
      <w:r w:rsidR="00CA4ABC" w:rsidRPr="00BB58BA">
        <w:rPr>
          <w:rFonts w:ascii="Times New Roman" w:eastAsia="宋体" w:hAnsi="Times New Roman" w:cs="Times New Roman"/>
          <w:color w:val="000000"/>
          <w:sz w:val="18"/>
          <w:szCs w:val="16"/>
          <w:u w:val="single"/>
        </w:rPr>
        <w:object w:dxaOrig="225" w:dyaOrig="225" w14:anchorId="232D91F2">
          <v:shape id="_x0000_i1167" type="#_x0000_t75" alt="" style="width:138pt;height:13.5pt" o:ole="">
            <v:imagedata r:id="rId10" o:title=""/>
          </v:shape>
          <w:control r:id="rId11" w:name="TextBox12279132111" w:shapeid="_x0000_i1167"/>
        </w:object>
      </w:r>
      <w:r w:rsidR="00CA4ABC" w:rsidRPr="00CA4ABC">
        <w:rPr>
          <w:rFonts w:ascii="Times New Roman" w:eastAsia="宋体" w:hAnsi="Times New Roman" w:cs="Times New Roman"/>
          <w:color w:val="000000"/>
          <w:sz w:val="15"/>
          <w:szCs w:val="15"/>
          <w:lang w:eastAsia="zh-CN"/>
        </w:rPr>
        <w:t xml:space="preserve"> </w:t>
      </w:r>
      <w:r w:rsidR="00CA4ABC">
        <w:rPr>
          <w:rFonts w:asciiTheme="minorEastAsia" w:hAnsiTheme="minorEastAsia" w:cs="Microsoft JhengHei" w:hint="eastAsia"/>
          <w:w w:val="99"/>
          <w:position w:val="-4"/>
          <w:sz w:val="21"/>
          <w:szCs w:val="21"/>
          <w:lang w:eastAsia="zh-CN"/>
        </w:rPr>
        <w:t xml:space="preserve"> </w:t>
      </w:r>
      <w:r w:rsidRPr="00057CEE">
        <w:rPr>
          <w:rFonts w:asciiTheme="minorEastAsia" w:hAnsiTheme="minorEastAsia" w:cs="Microsoft JhengHei"/>
          <w:spacing w:val="7"/>
          <w:position w:val="-1"/>
          <w:sz w:val="18"/>
          <w:szCs w:val="18"/>
          <w:lang w:eastAsia="zh-CN"/>
        </w:rPr>
        <w:t>或上海/深圳证券投资基金账号</w:t>
      </w:r>
      <w:r w:rsidRPr="002A7A3B">
        <w:rPr>
          <w:rFonts w:asciiTheme="minorEastAsia" w:hAnsiTheme="minorEastAsia" w:cs="Microsoft JhengHei"/>
          <w:spacing w:val="-7"/>
          <w:w w:val="99"/>
          <w:position w:val="-4"/>
          <w:sz w:val="21"/>
          <w:szCs w:val="21"/>
          <w:lang w:eastAsia="zh-CN"/>
        </w:rPr>
        <w:t>：</w:t>
      </w:r>
      <w:r w:rsidR="00CA4ABC" w:rsidRPr="005527EE">
        <w:rPr>
          <w:rFonts w:ascii="Times New Roman" w:eastAsia="宋体" w:hAnsi="Times New Roman" w:cs="Times New Roman"/>
          <w:color w:val="000000"/>
          <w:szCs w:val="21"/>
          <w:u w:val="single"/>
        </w:rPr>
        <w:object w:dxaOrig="225" w:dyaOrig="225" w14:anchorId="357FB39C">
          <v:shape id="_x0000_i1171" type="#_x0000_t75" alt="" style="width:109.5pt;height:12.75pt" o:ole="">
            <v:imagedata r:id="rId12" o:title=""/>
          </v:shape>
          <w:control r:id="rId13" w:name="TextBox122791321111" w:shapeid="_x0000_i1171"/>
        </w:object>
      </w:r>
      <w:r w:rsidR="005C28A9">
        <w:rPr>
          <w:rFonts w:ascii="Times New Roman" w:eastAsia="宋体" w:hAnsi="Times New Roman" w:cs="Times New Roman"/>
          <w:color w:val="000000"/>
          <w:szCs w:val="21"/>
          <w:u w:val="single"/>
          <w:lang w:eastAsia="zh-CN"/>
        </w:rPr>
        <w:t xml:space="preserve">    </w:t>
      </w:r>
    </w:p>
    <w:p w14:paraId="3ED03B8E" w14:textId="2B59F9A4" w:rsidR="00CA4ABC" w:rsidRPr="002A7A3B" w:rsidRDefault="00CA4ABC" w:rsidP="00DD2F5F">
      <w:pPr>
        <w:pBdr>
          <w:top w:val="single" w:sz="4" w:space="1" w:color="auto"/>
          <w:left w:val="single" w:sz="4" w:space="4" w:color="auto"/>
          <w:bottom w:val="single" w:sz="4" w:space="1" w:color="auto"/>
          <w:right w:val="single" w:sz="4" w:space="4" w:color="auto"/>
        </w:pBdr>
        <w:tabs>
          <w:tab w:val="left" w:pos="4700"/>
        </w:tabs>
        <w:spacing w:after="0" w:line="320" w:lineRule="exact"/>
        <w:rPr>
          <w:rFonts w:asciiTheme="minorEastAsia" w:hAnsiTheme="minorEastAsia" w:cs="Microsoft JhengHei"/>
          <w:sz w:val="18"/>
          <w:szCs w:val="18"/>
          <w:lang w:eastAsia="zh-CN"/>
        </w:rPr>
      </w:pPr>
      <w:r w:rsidRPr="00057CEE">
        <w:rPr>
          <w:rFonts w:asciiTheme="minorEastAsia" w:hAnsiTheme="minorEastAsia" w:cs="Microsoft JhengHei"/>
          <w:spacing w:val="7"/>
          <w:position w:val="-1"/>
          <w:sz w:val="18"/>
          <w:szCs w:val="18"/>
          <w:lang w:eastAsia="zh-CN"/>
        </w:rPr>
        <w:t>A股账号指定/托管席位：</w:t>
      </w:r>
      <w:r w:rsidRPr="00644DEA">
        <w:rPr>
          <w:rFonts w:ascii="Times New Roman" w:eastAsia="宋体" w:hAnsi="Times New Roman" w:cs="Times New Roman"/>
          <w:color w:val="000000"/>
          <w:sz w:val="15"/>
          <w:szCs w:val="15"/>
          <w:u w:val="single"/>
        </w:rPr>
        <w:object w:dxaOrig="225" w:dyaOrig="225" w14:anchorId="67D70463">
          <v:shape id="_x0000_i1172" type="#_x0000_t75" alt="" style="width:130.5pt;height:12.75pt" o:ole="">
            <v:imagedata r:id="rId14" o:title=""/>
          </v:shape>
          <w:control r:id="rId15" w:name="TextBox1227913211111" w:shapeid="_x0000_i1172"/>
        </w:object>
      </w:r>
      <w:r w:rsidR="005C28A9">
        <w:rPr>
          <w:rFonts w:ascii="Times New Roman" w:eastAsia="宋体" w:hAnsi="Times New Roman" w:cs="Times New Roman"/>
          <w:color w:val="000000"/>
          <w:sz w:val="15"/>
          <w:szCs w:val="15"/>
          <w:u w:val="single"/>
          <w:lang w:eastAsia="zh-CN"/>
        </w:rPr>
        <w:t xml:space="preserve">     </w:t>
      </w:r>
      <w:r w:rsidRPr="002A7A3B">
        <w:rPr>
          <w:rFonts w:asciiTheme="minorEastAsia" w:hAnsiTheme="minorEastAsia" w:cs="Microsoft JhengHei"/>
          <w:spacing w:val="7"/>
          <w:sz w:val="18"/>
          <w:szCs w:val="18"/>
          <w:lang w:eastAsia="zh-CN"/>
        </w:rPr>
        <w:t>（</w:t>
      </w:r>
      <w:r w:rsidRPr="002A7A3B">
        <w:rPr>
          <w:rFonts w:asciiTheme="minorEastAsia" w:hAnsiTheme="minorEastAsia" w:cs="Microsoft JhengHei"/>
          <w:sz w:val="18"/>
          <w:szCs w:val="18"/>
          <w:lang w:eastAsia="zh-CN"/>
        </w:rPr>
        <w:t>注</w:t>
      </w:r>
      <w:r w:rsidRPr="002A7A3B">
        <w:rPr>
          <w:rFonts w:asciiTheme="minorEastAsia" w:hAnsiTheme="minorEastAsia" w:cs="Microsoft JhengHei"/>
          <w:spacing w:val="7"/>
          <w:sz w:val="18"/>
          <w:szCs w:val="18"/>
          <w:lang w:eastAsia="zh-CN"/>
        </w:rPr>
        <w:t>：该席位号</w:t>
      </w:r>
      <w:r w:rsidRPr="002A7A3B">
        <w:rPr>
          <w:rFonts w:asciiTheme="minorEastAsia" w:hAnsiTheme="minorEastAsia" w:cs="Microsoft JhengHei"/>
          <w:sz w:val="18"/>
          <w:szCs w:val="18"/>
          <w:lang w:eastAsia="zh-CN"/>
        </w:rPr>
        <w:t>所</w:t>
      </w:r>
      <w:r w:rsidRPr="002A7A3B">
        <w:rPr>
          <w:rFonts w:asciiTheme="minorEastAsia" w:hAnsiTheme="minorEastAsia" w:cs="Microsoft JhengHei"/>
          <w:spacing w:val="7"/>
          <w:sz w:val="18"/>
          <w:szCs w:val="18"/>
          <w:lang w:eastAsia="zh-CN"/>
        </w:rPr>
        <w:t>在券商必须</w:t>
      </w:r>
      <w:r w:rsidRPr="002A7A3B">
        <w:rPr>
          <w:rFonts w:asciiTheme="minorEastAsia" w:hAnsiTheme="minorEastAsia" w:cs="Microsoft JhengHei"/>
          <w:sz w:val="18"/>
          <w:szCs w:val="18"/>
          <w:lang w:eastAsia="zh-CN"/>
        </w:rPr>
        <w:t>具</w:t>
      </w:r>
      <w:r w:rsidRPr="002A7A3B">
        <w:rPr>
          <w:rFonts w:asciiTheme="minorEastAsia" w:hAnsiTheme="minorEastAsia" w:cs="Microsoft JhengHei"/>
          <w:spacing w:val="7"/>
          <w:sz w:val="18"/>
          <w:szCs w:val="18"/>
          <w:lang w:eastAsia="zh-CN"/>
        </w:rPr>
        <w:t>备所认</w:t>
      </w:r>
      <w:r w:rsidRPr="002A7A3B">
        <w:rPr>
          <w:rFonts w:asciiTheme="minorEastAsia" w:hAnsiTheme="minorEastAsia" w:cs="Microsoft JhengHei"/>
          <w:sz w:val="18"/>
          <w:szCs w:val="18"/>
          <w:lang w:eastAsia="zh-CN"/>
        </w:rPr>
        <w:t>购</w:t>
      </w:r>
      <w:r w:rsidRPr="002A7A3B">
        <w:rPr>
          <w:rFonts w:asciiTheme="minorEastAsia" w:hAnsiTheme="minorEastAsia" w:cs="Microsoft JhengHei"/>
          <w:spacing w:val="7"/>
          <w:sz w:val="18"/>
          <w:szCs w:val="18"/>
          <w:lang w:eastAsia="zh-CN"/>
        </w:rPr>
        <w:t>基金的申购</w:t>
      </w:r>
      <w:r w:rsidRPr="002A7A3B">
        <w:rPr>
          <w:rFonts w:asciiTheme="minorEastAsia" w:hAnsiTheme="minorEastAsia" w:cs="Microsoft JhengHei"/>
          <w:sz w:val="18"/>
          <w:szCs w:val="18"/>
          <w:lang w:eastAsia="zh-CN"/>
        </w:rPr>
        <w:t>赎</w:t>
      </w:r>
      <w:r w:rsidRPr="002A7A3B">
        <w:rPr>
          <w:rFonts w:asciiTheme="minorEastAsia" w:hAnsiTheme="minorEastAsia" w:cs="Microsoft JhengHei"/>
          <w:spacing w:val="7"/>
          <w:sz w:val="18"/>
          <w:szCs w:val="18"/>
          <w:lang w:eastAsia="zh-CN"/>
        </w:rPr>
        <w:t>回代办资格</w:t>
      </w:r>
      <w:r w:rsidRPr="002A7A3B">
        <w:rPr>
          <w:rFonts w:asciiTheme="minorEastAsia" w:hAnsiTheme="minorEastAsia" w:cs="Microsoft JhengHei"/>
          <w:sz w:val="18"/>
          <w:szCs w:val="18"/>
          <w:lang w:eastAsia="zh-CN"/>
        </w:rPr>
        <w:t>）</w:t>
      </w:r>
    </w:p>
    <w:bookmarkEnd w:id="2"/>
    <w:p w14:paraId="4744CC5A" w14:textId="77777777" w:rsidR="009F0799" w:rsidRPr="00057CEE" w:rsidRDefault="0053419E" w:rsidP="00DD2F5F">
      <w:pPr>
        <w:spacing w:after="0" w:line="320" w:lineRule="exact"/>
        <w:rPr>
          <w:rFonts w:asciiTheme="minorEastAsia" w:hAnsiTheme="minorEastAsia" w:cs="Microsoft JhengHei"/>
          <w:b/>
          <w:sz w:val="18"/>
          <w:szCs w:val="18"/>
          <w:lang w:eastAsia="zh-CN"/>
        </w:rPr>
      </w:pPr>
      <w:r w:rsidRPr="00057CEE">
        <w:rPr>
          <w:rFonts w:asciiTheme="minorEastAsia" w:hAnsiTheme="minorEastAsia" w:cs="Microsoft JhengHei"/>
          <w:b/>
          <w:spacing w:val="-7"/>
          <w:position w:val="-1"/>
          <w:sz w:val="18"/>
          <w:szCs w:val="18"/>
          <w:lang w:eastAsia="zh-CN"/>
        </w:rPr>
        <w:t>请填写办理股东账号或基金</w:t>
      </w:r>
      <w:r w:rsidRPr="00057CEE">
        <w:rPr>
          <w:rFonts w:asciiTheme="minorEastAsia" w:hAnsiTheme="minorEastAsia" w:cs="Microsoft JhengHei"/>
          <w:b/>
          <w:spacing w:val="-14"/>
          <w:position w:val="-1"/>
          <w:sz w:val="18"/>
          <w:szCs w:val="18"/>
          <w:lang w:eastAsia="zh-CN"/>
        </w:rPr>
        <w:t>账</w:t>
      </w:r>
      <w:r w:rsidRPr="00057CEE">
        <w:rPr>
          <w:rFonts w:asciiTheme="minorEastAsia" w:hAnsiTheme="minorEastAsia" w:cs="Microsoft JhengHei"/>
          <w:b/>
          <w:spacing w:val="-7"/>
          <w:position w:val="-1"/>
          <w:sz w:val="18"/>
          <w:szCs w:val="18"/>
          <w:lang w:eastAsia="zh-CN"/>
        </w:rPr>
        <w:t>号对应的有效证件</w:t>
      </w:r>
      <w:r w:rsidRPr="00057CEE">
        <w:rPr>
          <w:rFonts w:asciiTheme="minorEastAsia" w:hAnsiTheme="minorEastAsia" w:cs="Microsoft JhengHei"/>
          <w:b/>
          <w:spacing w:val="-14"/>
          <w:position w:val="-1"/>
          <w:sz w:val="18"/>
          <w:szCs w:val="18"/>
          <w:lang w:eastAsia="zh-CN"/>
        </w:rPr>
        <w:t>信</w:t>
      </w:r>
      <w:r w:rsidRPr="00057CEE">
        <w:rPr>
          <w:rFonts w:asciiTheme="minorEastAsia" w:hAnsiTheme="minorEastAsia" w:cs="Microsoft JhengHei"/>
          <w:b/>
          <w:spacing w:val="-7"/>
          <w:position w:val="-1"/>
          <w:sz w:val="18"/>
          <w:szCs w:val="18"/>
          <w:lang w:eastAsia="zh-CN"/>
        </w:rPr>
        <w:t>息：</w:t>
      </w:r>
    </w:p>
    <w:p w14:paraId="492CF686" w14:textId="15596DC9" w:rsidR="00DD2F5F" w:rsidRPr="005079F5" w:rsidRDefault="0053419E" w:rsidP="005079F5">
      <w:pPr>
        <w:pBdr>
          <w:top w:val="single" w:sz="4" w:space="1" w:color="auto"/>
          <w:left w:val="single" w:sz="4" w:space="4" w:color="auto"/>
          <w:bottom w:val="single" w:sz="4" w:space="1" w:color="auto"/>
          <w:right w:val="single" w:sz="4" w:space="4" w:color="auto"/>
        </w:pBdr>
        <w:tabs>
          <w:tab w:val="left" w:pos="4700"/>
        </w:tabs>
        <w:spacing w:after="0" w:line="320" w:lineRule="exact"/>
        <w:rPr>
          <w:rFonts w:ascii="Times New Roman" w:eastAsia="宋体" w:hAnsi="Times New Roman" w:cs="Times New Roman"/>
          <w:color w:val="000000"/>
          <w:szCs w:val="21"/>
          <w:u w:val="single"/>
          <w:lang w:eastAsia="zh-CN"/>
        </w:rPr>
      </w:pPr>
      <w:bookmarkStart w:id="3" w:name="_Hlk89504702"/>
      <w:r w:rsidRPr="001A6283">
        <w:rPr>
          <w:rFonts w:asciiTheme="minorEastAsia" w:hAnsiTheme="minorEastAsia" w:cs="Microsoft JhengHei"/>
          <w:spacing w:val="-7"/>
          <w:position w:val="-2"/>
          <w:sz w:val="18"/>
          <w:szCs w:val="18"/>
          <w:lang w:eastAsia="zh-CN"/>
        </w:rPr>
        <w:t>开户证件类型</w:t>
      </w:r>
      <w:r w:rsidRPr="00057CEE">
        <w:rPr>
          <w:rFonts w:asciiTheme="minorEastAsia" w:hAnsiTheme="minorEastAsia" w:cs="Microsoft JhengHei"/>
          <w:spacing w:val="-7"/>
          <w:position w:val="-2"/>
          <w:sz w:val="21"/>
          <w:szCs w:val="21"/>
          <w:lang w:eastAsia="zh-CN"/>
        </w:rPr>
        <w:t>：</w:t>
      </w:r>
      <w:sdt>
        <w:sdtPr>
          <w:rPr>
            <w:rFonts w:ascii="Times New Roman" w:hAnsi="Times New Roman" w:cs="Times New Roman"/>
            <w:sz w:val="18"/>
            <w:szCs w:val="18"/>
            <w:lang w:eastAsia="zh-CN"/>
          </w:rPr>
          <w:id w:val="-2049825191"/>
          <w15:appearance w15:val="hidden"/>
          <w14:checkbox>
            <w14:checked w14:val="0"/>
            <w14:checkedState w14:val="00FE" w14:font="Wingdings"/>
            <w14:uncheckedState w14:val="2610" w14:font="MS Gothic"/>
          </w14:checkbox>
        </w:sdtPr>
        <w:sdtEndPr/>
        <w:sdtContent>
          <w:r w:rsidR="00265EB6">
            <w:rPr>
              <w:rFonts w:ascii="MS Gothic" w:eastAsia="MS Gothic" w:hAnsi="MS Gothic" w:cs="Times New Roman" w:hint="eastAsia"/>
              <w:sz w:val="18"/>
              <w:szCs w:val="18"/>
              <w:lang w:eastAsia="zh-CN"/>
            </w:rPr>
            <w:t>☐</w:t>
          </w:r>
        </w:sdtContent>
      </w:sdt>
      <w:r w:rsidR="001A6283" w:rsidRPr="001A6283">
        <w:rPr>
          <w:rFonts w:asciiTheme="minorEastAsia" w:hAnsiTheme="minorEastAsia" w:cs="Microsoft JhengHei"/>
          <w:spacing w:val="-7"/>
          <w:position w:val="-2"/>
          <w:sz w:val="18"/>
          <w:szCs w:val="18"/>
          <w:lang w:eastAsia="zh-CN"/>
        </w:rPr>
        <w:t>营业执照</w:t>
      </w:r>
      <w:r w:rsidR="001A6283">
        <w:rPr>
          <w:rFonts w:asciiTheme="minorEastAsia" w:hAnsiTheme="minorEastAsia" w:cs="Microsoft JhengHei" w:hint="eastAsia"/>
          <w:spacing w:val="-7"/>
          <w:position w:val="-2"/>
          <w:sz w:val="18"/>
          <w:szCs w:val="18"/>
          <w:lang w:eastAsia="zh-CN"/>
        </w:rPr>
        <w:t xml:space="preserve"> </w:t>
      </w:r>
      <w:r w:rsidR="001A6283">
        <w:rPr>
          <w:rFonts w:asciiTheme="minorEastAsia" w:hAnsiTheme="minorEastAsia" w:cs="Microsoft JhengHei"/>
          <w:spacing w:val="-7"/>
          <w:position w:val="-2"/>
          <w:sz w:val="18"/>
          <w:szCs w:val="18"/>
          <w:lang w:eastAsia="zh-CN"/>
        </w:rPr>
        <w:t xml:space="preserve"> </w:t>
      </w:r>
      <w:sdt>
        <w:sdtPr>
          <w:rPr>
            <w:rFonts w:ascii="Times New Roman" w:hAnsi="Times New Roman" w:cs="Times New Roman"/>
            <w:sz w:val="18"/>
            <w:szCs w:val="18"/>
            <w:lang w:eastAsia="zh-CN"/>
          </w:rPr>
          <w:id w:val="1499546796"/>
          <w15:appearance w15:val="hidden"/>
          <w14:checkbox>
            <w14:checked w14:val="0"/>
            <w14:checkedState w14:val="00FE" w14:font="Wingdings"/>
            <w14:uncheckedState w14:val="2610" w14:font="MS Gothic"/>
          </w14:checkbox>
        </w:sdtPr>
        <w:sdtEndPr/>
        <w:sdtContent>
          <w:r w:rsidR="00265EB6">
            <w:rPr>
              <w:rFonts w:ascii="MS Gothic" w:eastAsia="MS Gothic" w:hAnsi="MS Gothic" w:cs="Times New Roman" w:hint="eastAsia"/>
              <w:sz w:val="18"/>
              <w:szCs w:val="18"/>
              <w:lang w:eastAsia="zh-CN"/>
            </w:rPr>
            <w:t>☐</w:t>
          </w:r>
        </w:sdtContent>
      </w:sdt>
      <w:r w:rsidR="001A6283">
        <w:rPr>
          <w:rFonts w:asciiTheme="minorEastAsia" w:hAnsiTheme="minorEastAsia" w:cs="Microsoft JhengHei" w:hint="eastAsia"/>
          <w:spacing w:val="-7"/>
          <w:position w:val="-2"/>
          <w:sz w:val="18"/>
          <w:szCs w:val="18"/>
          <w:lang w:eastAsia="zh-CN"/>
        </w:rPr>
        <w:t>注</w:t>
      </w:r>
      <w:r w:rsidR="001A6283">
        <w:rPr>
          <w:rFonts w:asciiTheme="minorEastAsia" w:hAnsiTheme="minorEastAsia" w:cs="Microsoft JhengHei"/>
          <w:spacing w:val="-7"/>
          <w:position w:val="-2"/>
          <w:sz w:val="18"/>
          <w:szCs w:val="18"/>
          <w:lang w:eastAsia="zh-CN"/>
        </w:rPr>
        <w:t>册登记证</w:t>
      </w:r>
      <w:r w:rsidR="001A6283">
        <w:rPr>
          <w:rFonts w:asciiTheme="minorEastAsia" w:hAnsiTheme="minorEastAsia" w:cs="Microsoft JhengHei" w:hint="eastAsia"/>
          <w:spacing w:val="-7"/>
          <w:position w:val="-2"/>
          <w:sz w:val="18"/>
          <w:szCs w:val="18"/>
          <w:lang w:eastAsia="zh-CN"/>
        </w:rPr>
        <w:t xml:space="preserve">               </w:t>
      </w:r>
      <w:sdt>
        <w:sdtPr>
          <w:rPr>
            <w:rFonts w:ascii="Times New Roman" w:hAnsi="Times New Roman" w:cs="Times New Roman"/>
            <w:sz w:val="18"/>
            <w:szCs w:val="18"/>
            <w:lang w:eastAsia="zh-CN"/>
          </w:rPr>
          <w:id w:val="150641291"/>
          <w15:appearance w15:val="hidden"/>
          <w14:checkbox>
            <w14:checked w14:val="0"/>
            <w14:checkedState w14:val="00FE" w14:font="Wingdings"/>
            <w14:uncheckedState w14:val="2610" w14:font="MS Gothic"/>
          </w14:checkbox>
        </w:sdtPr>
        <w:sdtEndPr/>
        <w:sdtContent>
          <w:r w:rsidR="00265EB6">
            <w:rPr>
              <w:rFonts w:ascii="MS Gothic" w:eastAsia="MS Gothic" w:hAnsi="MS Gothic" w:cs="Times New Roman" w:hint="eastAsia"/>
              <w:sz w:val="18"/>
              <w:szCs w:val="18"/>
              <w:lang w:eastAsia="zh-CN"/>
            </w:rPr>
            <w:t>☐</w:t>
          </w:r>
        </w:sdtContent>
      </w:sdt>
      <w:r w:rsidR="001A6283">
        <w:rPr>
          <w:rFonts w:asciiTheme="minorEastAsia" w:hAnsiTheme="minorEastAsia" w:cs="Microsoft JhengHei" w:hint="eastAsia"/>
          <w:spacing w:val="-7"/>
          <w:position w:val="-2"/>
          <w:sz w:val="18"/>
          <w:szCs w:val="18"/>
          <w:lang w:eastAsia="zh-CN"/>
        </w:rPr>
        <w:t>其他</w:t>
      </w:r>
      <w:r w:rsidR="001A6283">
        <w:rPr>
          <w:rFonts w:asciiTheme="minorEastAsia" w:hAnsiTheme="minorEastAsia" w:cs="Microsoft JhengHei"/>
          <w:spacing w:val="-7"/>
          <w:position w:val="-2"/>
          <w:sz w:val="18"/>
          <w:szCs w:val="18"/>
          <w:lang w:eastAsia="zh-CN"/>
        </w:rPr>
        <w:t>：</w:t>
      </w:r>
      <w:r w:rsidR="001A6283" w:rsidRPr="00BB58BA">
        <w:rPr>
          <w:rFonts w:ascii="Times New Roman" w:eastAsia="宋体" w:hAnsi="Times New Roman" w:cs="Times New Roman"/>
          <w:color w:val="000000"/>
          <w:sz w:val="18"/>
          <w:szCs w:val="16"/>
          <w:u w:val="single"/>
        </w:rPr>
        <w:object w:dxaOrig="225" w:dyaOrig="225" w14:anchorId="54889E34">
          <v:shape id="_x0000_i1173" type="#_x0000_t75" alt="" style="width:152.25pt;height:13.5pt" o:ole="">
            <v:imagedata r:id="rId16" o:title=""/>
          </v:shape>
          <w:control r:id="rId17" w:name="TextBox122791321112" w:shapeid="_x0000_i1173"/>
        </w:object>
      </w:r>
      <w:r w:rsidR="005C28A9">
        <w:rPr>
          <w:rFonts w:ascii="Times New Roman" w:eastAsia="宋体" w:hAnsi="Times New Roman" w:cs="Times New Roman"/>
          <w:color w:val="000000"/>
          <w:sz w:val="18"/>
          <w:szCs w:val="16"/>
          <w:u w:val="single"/>
          <w:lang w:eastAsia="zh-CN"/>
        </w:rPr>
        <w:t xml:space="preserve">          </w:t>
      </w:r>
      <w:r w:rsidR="00B10D81">
        <w:rPr>
          <w:rFonts w:ascii="Times New Roman" w:eastAsia="宋体" w:hAnsi="Times New Roman" w:cs="Times New Roman"/>
          <w:color w:val="000000"/>
          <w:sz w:val="18"/>
          <w:szCs w:val="16"/>
          <w:u w:val="single"/>
          <w:lang w:eastAsia="zh-CN"/>
        </w:rPr>
        <w:t xml:space="preserve"> </w:t>
      </w:r>
    </w:p>
    <w:p w14:paraId="0989176D" w14:textId="454163A8" w:rsidR="005527EE" w:rsidRPr="00DD2F5F" w:rsidRDefault="00DD2F5F" w:rsidP="00DD2F5F">
      <w:pPr>
        <w:pBdr>
          <w:top w:val="single" w:sz="4" w:space="1" w:color="auto"/>
          <w:left w:val="single" w:sz="4" w:space="4" w:color="auto"/>
          <w:bottom w:val="single" w:sz="4" w:space="1" w:color="auto"/>
          <w:right w:val="single" w:sz="4" w:space="4" w:color="auto"/>
        </w:pBdr>
        <w:tabs>
          <w:tab w:val="left" w:pos="4700"/>
        </w:tabs>
        <w:spacing w:after="0" w:line="320" w:lineRule="exact"/>
        <w:rPr>
          <w:rFonts w:asciiTheme="minorEastAsia" w:hAnsiTheme="minorEastAsia" w:cs="Microsoft JhengHei"/>
          <w:sz w:val="21"/>
          <w:szCs w:val="21"/>
          <w:lang w:eastAsia="zh-CN"/>
        </w:rPr>
      </w:pPr>
      <w:r w:rsidRPr="001A6283">
        <w:rPr>
          <w:rFonts w:asciiTheme="minorEastAsia" w:hAnsiTheme="minorEastAsia" w:cs="Microsoft JhengHei"/>
          <w:spacing w:val="-7"/>
          <w:position w:val="-2"/>
          <w:sz w:val="18"/>
          <w:szCs w:val="18"/>
          <w:lang w:eastAsia="zh-CN"/>
        </w:rPr>
        <w:t>开</w:t>
      </w:r>
      <w:r w:rsidRPr="001A6283">
        <w:rPr>
          <w:rFonts w:asciiTheme="minorEastAsia" w:hAnsiTheme="minorEastAsia" w:cs="Microsoft JhengHei"/>
          <w:spacing w:val="-14"/>
          <w:position w:val="-2"/>
          <w:sz w:val="18"/>
          <w:szCs w:val="18"/>
          <w:lang w:eastAsia="zh-CN"/>
        </w:rPr>
        <w:t>户</w:t>
      </w:r>
      <w:r w:rsidRPr="001A6283">
        <w:rPr>
          <w:rFonts w:asciiTheme="minorEastAsia" w:hAnsiTheme="minorEastAsia" w:cs="Microsoft JhengHei"/>
          <w:spacing w:val="-7"/>
          <w:position w:val="-2"/>
          <w:sz w:val="18"/>
          <w:szCs w:val="18"/>
          <w:lang w:eastAsia="zh-CN"/>
        </w:rPr>
        <w:t>证件编</w:t>
      </w:r>
      <w:r w:rsidRPr="001A6283">
        <w:rPr>
          <w:rFonts w:asciiTheme="minorEastAsia" w:hAnsiTheme="minorEastAsia" w:cs="Microsoft JhengHei"/>
          <w:spacing w:val="-14"/>
          <w:position w:val="-2"/>
          <w:sz w:val="18"/>
          <w:szCs w:val="18"/>
          <w:lang w:eastAsia="zh-CN"/>
        </w:rPr>
        <w:t>号</w:t>
      </w:r>
      <w:r w:rsidRPr="002A7A3B">
        <w:rPr>
          <w:rFonts w:asciiTheme="minorEastAsia" w:hAnsiTheme="minorEastAsia" w:cs="Microsoft JhengHei"/>
          <w:spacing w:val="-7"/>
          <w:position w:val="-2"/>
          <w:sz w:val="21"/>
          <w:szCs w:val="21"/>
          <w:lang w:eastAsia="zh-CN"/>
        </w:rPr>
        <w:t>：</w:t>
      </w:r>
      <w:bookmarkStart w:id="4" w:name="_Hlk89504926"/>
      <w:r w:rsidRPr="005527EE">
        <w:rPr>
          <w:rFonts w:ascii="Times New Roman" w:eastAsia="宋体" w:hAnsi="Times New Roman" w:cs="Times New Roman"/>
          <w:color w:val="000000"/>
          <w:szCs w:val="21"/>
          <w:u w:val="single"/>
        </w:rPr>
        <w:object w:dxaOrig="225" w:dyaOrig="225" w14:anchorId="1ADEA01C">
          <v:shape id="_x0000_i1199" type="#_x0000_t75" alt="" style="width:167.25pt;height:12.75pt" o:ole="">
            <v:imagedata r:id="rId18" o:title=""/>
          </v:shape>
          <w:control r:id="rId19" w:name="TextBox1227913211132" w:shapeid="_x0000_i1199"/>
        </w:object>
      </w:r>
      <w:bookmarkEnd w:id="4"/>
      <w:r w:rsidRPr="001A6283">
        <w:rPr>
          <w:rFonts w:asciiTheme="minorEastAsia" w:hAnsiTheme="minorEastAsia" w:cs="Microsoft JhengHei" w:hint="eastAsia"/>
          <w:position w:val="-2"/>
          <w:sz w:val="18"/>
          <w:szCs w:val="18"/>
          <w:lang w:eastAsia="zh-CN"/>
        </w:rPr>
        <w:t>开</w:t>
      </w:r>
      <w:r w:rsidRPr="001A6283">
        <w:rPr>
          <w:rFonts w:asciiTheme="minorEastAsia" w:hAnsiTheme="minorEastAsia" w:cs="Microsoft JhengHei"/>
          <w:spacing w:val="-7"/>
          <w:position w:val="-2"/>
          <w:sz w:val="18"/>
          <w:szCs w:val="18"/>
          <w:lang w:eastAsia="zh-CN"/>
        </w:rPr>
        <w:t>户</w:t>
      </w:r>
      <w:r w:rsidRPr="001A6283">
        <w:rPr>
          <w:rFonts w:asciiTheme="minorEastAsia" w:hAnsiTheme="minorEastAsia" w:cs="Microsoft JhengHei"/>
          <w:spacing w:val="7"/>
          <w:position w:val="-1"/>
          <w:sz w:val="18"/>
          <w:szCs w:val="18"/>
          <w:lang w:eastAsia="zh-CN"/>
        </w:rPr>
        <w:t>证件</w:t>
      </w:r>
      <w:r w:rsidRPr="001A6283">
        <w:rPr>
          <w:rFonts w:asciiTheme="minorEastAsia" w:hAnsiTheme="minorEastAsia" w:cs="Microsoft JhengHei"/>
          <w:position w:val="-2"/>
          <w:sz w:val="18"/>
          <w:szCs w:val="18"/>
          <w:lang w:eastAsia="zh-CN"/>
        </w:rPr>
        <w:t>有效期</w:t>
      </w:r>
      <w:r w:rsidRPr="002A7A3B">
        <w:rPr>
          <w:rFonts w:asciiTheme="minorEastAsia" w:hAnsiTheme="minorEastAsia" w:cs="Microsoft JhengHei"/>
          <w:spacing w:val="-14"/>
          <w:position w:val="-2"/>
          <w:sz w:val="21"/>
          <w:szCs w:val="21"/>
          <w:lang w:eastAsia="zh-CN"/>
        </w:rPr>
        <w:t>：</w:t>
      </w:r>
      <w:r w:rsidRPr="005527EE">
        <w:rPr>
          <w:rFonts w:ascii="Times New Roman" w:eastAsia="宋体" w:hAnsi="Times New Roman" w:cs="Times New Roman"/>
          <w:color w:val="000000"/>
          <w:szCs w:val="21"/>
          <w:u w:val="single"/>
        </w:rPr>
        <w:object w:dxaOrig="225" w:dyaOrig="225" w14:anchorId="69B12018">
          <v:shape id="_x0000_i1200" type="#_x0000_t75" alt="" style="width:57pt;height:12.75pt" o:ole="">
            <v:imagedata r:id="rId20" o:title=""/>
          </v:shape>
          <w:control r:id="rId21" w:name="TextBox12279132111311" w:shapeid="_x0000_i1200"/>
        </w:object>
      </w:r>
      <w:r w:rsidRPr="001A6283">
        <w:rPr>
          <w:rFonts w:asciiTheme="minorEastAsia" w:hAnsiTheme="minorEastAsia" w:cs="Microsoft JhengHei"/>
          <w:spacing w:val="-14"/>
          <w:position w:val="-2"/>
          <w:sz w:val="18"/>
          <w:szCs w:val="18"/>
          <w:lang w:eastAsia="zh-CN"/>
        </w:rPr>
        <w:t>年</w:t>
      </w:r>
      <w:r w:rsidRPr="005527EE">
        <w:rPr>
          <w:rFonts w:ascii="Times New Roman" w:eastAsia="宋体" w:hAnsi="Times New Roman" w:cs="Times New Roman"/>
          <w:color w:val="000000"/>
          <w:szCs w:val="21"/>
          <w:u w:val="single"/>
        </w:rPr>
        <w:object w:dxaOrig="225" w:dyaOrig="225" w14:anchorId="4B293553">
          <v:shape id="_x0000_i1201" type="#_x0000_t75" alt="" style="width:29.25pt;height:12.75pt" o:ole="">
            <v:imagedata r:id="rId22" o:title=""/>
          </v:shape>
          <w:control r:id="rId23" w:name="TextBox12279132111311111" w:shapeid="_x0000_i1201"/>
        </w:object>
      </w:r>
      <w:r w:rsidRPr="001A6283">
        <w:rPr>
          <w:rFonts w:asciiTheme="minorEastAsia" w:hAnsiTheme="minorEastAsia" w:cs="Microsoft JhengHei"/>
          <w:spacing w:val="-14"/>
          <w:position w:val="-2"/>
          <w:sz w:val="18"/>
          <w:szCs w:val="18"/>
          <w:lang w:eastAsia="zh-CN"/>
        </w:rPr>
        <w:t>月</w:t>
      </w:r>
      <w:r w:rsidRPr="005527EE">
        <w:rPr>
          <w:rFonts w:ascii="Times New Roman" w:eastAsia="宋体" w:hAnsi="Times New Roman" w:cs="Times New Roman"/>
          <w:color w:val="000000"/>
          <w:szCs w:val="21"/>
          <w:u w:val="single"/>
        </w:rPr>
        <w:object w:dxaOrig="225" w:dyaOrig="225" w14:anchorId="06EF8D9E">
          <v:shape id="_x0000_i1202" type="#_x0000_t75" alt="" style="width:29.25pt;height:12.75pt" o:ole="">
            <v:imagedata r:id="rId22" o:title=""/>
          </v:shape>
          <w:control r:id="rId24" w:name="TextBox1227913211131112" w:shapeid="_x0000_i1202"/>
        </w:object>
      </w:r>
      <w:r w:rsidRPr="001A6283">
        <w:rPr>
          <w:rFonts w:asciiTheme="minorEastAsia" w:hAnsiTheme="minorEastAsia" w:cs="Microsoft JhengHei"/>
          <w:position w:val="-2"/>
          <w:sz w:val="18"/>
          <w:szCs w:val="18"/>
          <w:lang w:eastAsia="zh-CN"/>
        </w:rPr>
        <w:t>日</w:t>
      </w:r>
      <w:r w:rsidRPr="002A7A3B">
        <w:rPr>
          <w:rFonts w:asciiTheme="minorEastAsia" w:hAnsiTheme="minorEastAsia" w:cs="Microsoft JhengHei"/>
          <w:spacing w:val="31"/>
          <w:position w:val="-2"/>
          <w:sz w:val="21"/>
          <w:szCs w:val="21"/>
          <w:lang w:eastAsia="zh-CN"/>
        </w:rPr>
        <w:t xml:space="preserve"> </w:t>
      </w:r>
      <w:r w:rsidR="001A6283" w:rsidRPr="00FC0FBA">
        <w:rPr>
          <w:rFonts w:asciiTheme="minorEastAsia" w:hAnsiTheme="minorEastAsia" w:cs="Times New Roman" w:hint="eastAsia"/>
          <w:sz w:val="18"/>
          <w:szCs w:val="18"/>
          <w:lang w:eastAsia="zh-CN"/>
        </w:rPr>
        <w:t>或</w:t>
      </w:r>
      <w:sdt>
        <w:sdtPr>
          <w:rPr>
            <w:rFonts w:ascii="Times New Roman" w:hAnsi="Times New Roman" w:cs="Times New Roman"/>
            <w:sz w:val="18"/>
            <w:szCs w:val="18"/>
            <w:lang w:eastAsia="zh-CN"/>
          </w:rPr>
          <w:id w:val="245244162"/>
          <w15:appearance w15:val="hidden"/>
          <w14:checkbox>
            <w14:checked w14:val="0"/>
            <w14:checkedState w14:val="00FE" w14:font="Wingdings"/>
            <w14:uncheckedState w14:val="2610" w14:font="MS Gothic"/>
          </w14:checkbox>
        </w:sdtPr>
        <w:sdtEndPr/>
        <w:sdtContent>
          <w:r w:rsidR="001A6283">
            <w:rPr>
              <w:rFonts w:ascii="MS Gothic" w:eastAsia="MS Gothic" w:hAnsi="MS Gothic" w:cs="Times New Roman" w:hint="eastAsia"/>
              <w:sz w:val="18"/>
              <w:szCs w:val="18"/>
              <w:lang w:eastAsia="zh-CN"/>
            </w:rPr>
            <w:t>☐</w:t>
          </w:r>
        </w:sdtContent>
      </w:sdt>
      <w:r w:rsidR="001A6283" w:rsidRPr="001A6283">
        <w:rPr>
          <w:rFonts w:asciiTheme="minorEastAsia" w:hAnsiTheme="minorEastAsia" w:cs="Times New Roman" w:hint="eastAsia"/>
          <w:sz w:val="18"/>
          <w:szCs w:val="18"/>
          <w:lang w:eastAsia="zh-CN"/>
        </w:rPr>
        <w:t>长期</w:t>
      </w:r>
    </w:p>
    <w:bookmarkEnd w:id="3"/>
    <w:p w14:paraId="3A98539E" w14:textId="77777777" w:rsidR="009F0799" w:rsidRPr="002A7A3B" w:rsidRDefault="0053419E" w:rsidP="00DD2F5F">
      <w:pPr>
        <w:spacing w:after="0" w:line="320" w:lineRule="exact"/>
        <w:rPr>
          <w:rFonts w:asciiTheme="minorEastAsia" w:hAnsiTheme="minorEastAsia"/>
          <w:sz w:val="26"/>
          <w:szCs w:val="26"/>
          <w:lang w:eastAsia="zh-CN"/>
        </w:rPr>
      </w:pPr>
      <w:r w:rsidRPr="002A7A3B">
        <w:rPr>
          <w:rFonts w:asciiTheme="minorEastAsia" w:hAnsiTheme="minorEastAsia" w:cs="Microsoft JhengHei"/>
          <w:spacing w:val="-7"/>
          <w:position w:val="-1"/>
          <w:sz w:val="18"/>
          <w:szCs w:val="18"/>
          <w:lang w:eastAsia="zh-CN"/>
        </w:rPr>
        <w:t>注：投资</w:t>
      </w:r>
      <w:r w:rsidRPr="002A7A3B">
        <w:rPr>
          <w:rFonts w:asciiTheme="minorEastAsia" w:hAnsiTheme="minorEastAsia" w:cs="Microsoft JhengHei"/>
          <w:spacing w:val="-14"/>
          <w:position w:val="-1"/>
          <w:sz w:val="18"/>
          <w:szCs w:val="18"/>
          <w:lang w:eastAsia="zh-CN"/>
        </w:rPr>
        <w:t>者</w:t>
      </w:r>
      <w:r w:rsidRPr="002A7A3B">
        <w:rPr>
          <w:rFonts w:asciiTheme="minorEastAsia" w:hAnsiTheme="minorEastAsia" w:cs="Microsoft JhengHei"/>
          <w:spacing w:val="-7"/>
          <w:position w:val="-1"/>
          <w:sz w:val="18"/>
          <w:szCs w:val="18"/>
          <w:lang w:eastAsia="zh-CN"/>
        </w:rPr>
        <w:t>以上</w:t>
      </w:r>
      <w:r w:rsidRPr="002A7A3B">
        <w:rPr>
          <w:rFonts w:asciiTheme="minorEastAsia" w:hAnsiTheme="minorEastAsia" w:cs="Microsoft JhengHei"/>
          <w:spacing w:val="-14"/>
          <w:position w:val="-1"/>
          <w:sz w:val="18"/>
          <w:szCs w:val="18"/>
          <w:lang w:eastAsia="zh-CN"/>
        </w:rPr>
        <w:t>信</w:t>
      </w:r>
      <w:r w:rsidRPr="002A7A3B">
        <w:rPr>
          <w:rFonts w:asciiTheme="minorEastAsia" w:hAnsiTheme="minorEastAsia" w:cs="Microsoft JhengHei"/>
          <w:spacing w:val="-7"/>
          <w:position w:val="-1"/>
          <w:sz w:val="18"/>
          <w:szCs w:val="18"/>
          <w:lang w:eastAsia="zh-CN"/>
        </w:rPr>
        <w:t>息须</w:t>
      </w:r>
      <w:r w:rsidRPr="002A7A3B">
        <w:rPr>
          <w:rFonts w:asciiTheme="minorEastAsia" w:hAnsiTheme="minorEastAsia" w:cs="Microsoft JhengHei"/>
          <w:spacing w:val="-14"/>
          <w:position w:val="-1"/>
          <w:sz w:val="18"/>
          <w:szCs w:val="18"/>
          <w:lang w:eastAsia="zh-CN"/>
        </w:rPr>
        <w:t>与</w:t>
      </w:r>
      <w:r w:rsidRPr="002A7A3B">
        <w:rPr>
          <w:rFonts w:asciiTheme="minorEastAsia" w:hAnsiTheme="minorEastAsia" w:cs="Microsoft JhengHei"/>
          <w:spacing w:val="-7"/>
          <w:position w:val="-1"/>
          <w:sz w:val="18"/>
          <w:szCs w:val="18"/>
          <w:lang w:eastAsia="zh-CN"/>
        </w:rPr>
        <w:t>在中国</w:t>
      </w:r>
      <w:r w:rsidRPr="002A7A3B">
        <w:rPr>
          <w:rFonts w:asciiTheme="minorEastAsia" w:hAnsiTheme="minorEastAsia" w:cs="Microsoft JhengHei"/>
          <w:spacing w:val="-14"/>
          <w:position w:val="-1"/>
          <w:sz w:val="18"/>
          <w:szCs w:val="18"/>
          <w:lang w:eastAsia="zh-CN"/>
        </w:rPr>
        <w:t>证</w:t>
      </w:r>
      <w:r w:rsidRPr="002A7A3B">
        <w:rPr>
          <w:rFonts w:asciiTheme="minorEastAsia" w:hAnsiTheme="minorEastAsia" w:cs="Microsoft JhengHei"/>
          <w:spacing w:val="-7"/>
          <w:position w:val="-1"/>
          <w:sz w:val="18"/>
          <w:szCs w:val="18"/>
          <w:lang w:eastAsia="zh-CN"/>
        </w:rPr>
        <w:t>券登</w:t>
      </w:r>
      <w:r w:rsidRPr="002A7A3B">
        <w:rPr>
          <w:rFonts w:asciiTheme="minorEastAsia" w:hAnsiTheme="minorEastAsia" w:cs="Microsoft JhengHei"/>
          <w:spacing w:val="-14"/>
          <w:position w:val="-1"/>
          <w:sz w:val="18"/>
          <w:szCs w:val="18"/>
          <w:lang w:eastAsia="zh-CN"/>
        </w:rPr>
        <w:t>记</w:t>
      </w:r>
      <w:r w:rsidRPr="002A7A3B">
        <w:rPr>
          <w:rFonts w:asciiTheme="minorEastAsia" w:hAnsiTheme="minorEastAsia" w:cs="Microsoft JhengHei"/>
          <w:spacing w:val="-7"/>
          <w:position w:val="-1"/>
          <w:sz w:val="18"/>
          <w:szCs w:val="18"/>
          <w:lang w:eastAsia="zh-CN"/>
        </w:rPr>
        <w:t>结算有</w:t>
      </w:r>
      <w:r w:rsidRPr="002A7A3B">
        <w:rPr>
          <w:rFonts w:asciiTheme="minorEastAsia" w:hAnsiTheme="minorEastAsia" w:cs="Microsoft JhengHei"/>
          <w:spacing w:val="-14"/>
          <w:position w:val="-1"/>
          <w:sz w:val="18"/>
          <w:szCs w:val="18"/>
          <w:lang w:eastAsia="zh-CN"/>
        </w:rPr>
        <w:t>限</w:t>
      </w:r>
      <w:r w:rsidRPr="002A7A3B">
        <w:rPr>
          <w:rFonts w:asciiTheme="minorEastAsia" w:hAnsiTheme="minorEastAsia" w:cs="Microsoft JhengHei"/>
          <w:spacing w:val="-7"/>
          <w:position w:val="-1"/>
          <w:sz w:val="18"/>
          <w:szCs w:val="18"/>
          <w:lang w:eastAsia="zh-CN"/>
        </w:rPr>
        <w:t>公司</w:t>
      </w:r>
      <w:r w:rsidRPr="002A7A3B">
        <w:rPr>
          <w:rFonts w:asciiTheme="minorEastAsia" w:hAnsiTheme="minorEastAsia" w:cs="Microsoft JhengHei"/>
          <w:spacing w:val="-14"/>
          <w:position w:val="-1"/>
          <w:sz w:val="18"/>
          <w:szCs w:val="18"/>
          <w:lang w:eastAsia="zh-CN"/>
        </w:rPr>
        <w:t>登</w:t>
      </w:r>
      <w:r w:rsidRPr="002A7A3B">
        <w:rPr>
          <w:rFonts w:asciiTheme="minorEastAsia" w:hAnsiTheme="minorEastAsia" w:cs="Microsoft JhengHei"/>
          <w:spacing w:val="-7"/>
          <w:position w:val="-1"/>
          <w:sz w:val="18"/>
          <w:szCs w:val="18"/>
          <w:lang w:eastAsia="zh-CN"/>
        </w:rPr>
        <w:t>记的</w:t>
      </w:r>
      <w:r w:rsidRPr="002A7A3B">
        <w:rPr>
          <w:rFonts w:asciiTheme="minorEastAsia" w:hAnsiTheme="minorEastAsia" w:cs="Microsoft JhengHei"/>
          <w:spacing w:val="-14"/>
          <w:position w:val="-1"/>
          <w:sz w:val="18"/>
          <w:szCs w:val="18"/>
          <w:lang w:eastAsia="zh-CN"/>
        </w:rPr>
        <w:t>信</w:t>
      </w:r>
      <w:r w:rsidRPr="002A7A3B">
        <w:rPr>
          <w:rFonts w:asciiTheme="minorEastAsia" w:hAnsiTheme="minorEastAsia" w:cs="Microsoft JhengHei"/>
          <w:spacing w:val="-7"/>
          <w:position w:val="-1"/>
          <w:sz w:val="18"/>
          <w:szCs w:val="18"/>
          <w:lang w:eastAsia="zh-CN"/>
        </w:rPr>
        <w:t>息完全</w:t>
      </w:r>
      <w:r w:rsidRPr="002A7A3B">
        <w:rPr>
          <w:rFonts w:asciiTheme="minorEastAsia" w:hAnsiTheme="minorEastAsia" w:cs="Microsoft JhengHei"/>
          <w:spacing w:val="-14"/>
          <w:position w:val="-1"/>
          <w:sz w:val="18"/>
          <w:szCs w:val="18"/>
          <w:lang w:eastAsia="zh-CN"/>
        </w:rPr>
        <w:t>一</w:t>
      </w:r>
      <w:r w:rsidRPr="002A7A3B">
        <w:rPr>
          <w:rFonts w:asciiTheme="minorEastAsia" w:hAnsiTheme="minorEastAsia" w:cs="Microsoft JhengHei"/>
          <w:spacing w:val="-4"/>
          <w:position w:val="-1"/>
          <w:sz w:val="18"/>
          <w:szCs w:val="18"/>
          <w:lang w:eastAsia="zh-CN"/>
        </w:rPr>
        <w:t>致</w:t>
      </w:r>
      <w:r w:rsidRPr="002A7A3B">
        <w:rPr>
          <w:rFonts w:asciiTheme="minorEastAsia" w:hAnsiTheme="minorEastAsia" w:cs="Microsoft JhengHei"/>
          <w:spacing w:val="-7"/>
          <w:position w:val="-1"/>
          <w:sz w:val="18"/>
          <w:szCs w:val="18"/>
          <w:lang w:eastAsia="zh-CN"/>
        </w:rPr>
        <w:t>且</w:t>
      </w:r>
      <w:r w:rsidRPr="002A7A3B">
        <w:rPr>
          <w:rFonts w:asciiTheme="minorEastAsia" w:hAnsiTheme="minorEastAsia" w:cs="Microsoft JhengHei"/>
          <w:spacing w:val="-14"/>
          <w:position w:val="-1"/>
          <w:sz w:val="18"/>
          <w:szCs w:val="18"/>
          <w:lang w:eastAsia="zh-CN"/>
        </w:rPr>
        <w:t>属</w:t>
      </w:r>
      <w:r w:rsidRPr="002A7A3B">
        <w:rPr>
          <w:rFonts w:asciiTheme="minorEastAsia" w:hAnsiTheme="minorEastAsia" w:cs="Microsoft JhengHei"/>
          <w:spacing w:val="-7"/>
          <w:position w:val="-1"/>
          <w:sz w:val="18"/>
          <w:szCs w:val="18"/>
          <w:lang w:eastAsia="zh-CN"/>
        </w:rPr>
        <w:t>于同</w:t>
      </w:r>
      <w:r w:rsidRPr="002A7A3B">
        <w:rPr>
          <w:rFonts w:asciiTheme="minorEastAsia" w:hAnsiTheme="minorEastAsia" w:cs="Microsoft JhengHei"/>
          <w:spacing w:val="-14"/>
          <w:position w:val="-1"/>
          <w:sz w:val="18"/>
          <w:szCs w:val="18"/>
          <w:lang w:eastAsia="zh-CN"/>
        </w:rPr>
        <w:t>一</w:t>
      </w:r>
      <w:r w:rsidRPr="002A7A3B">
        <w:rPr>
          <w:rFonts w:asciiTheme="minorEastAsia" w:hAnsiTheme="minorEastAsia" w:cs="Microsoft JhengHei"/>
          <w:spacing w:val="-7"/>
          <w:position w:val="-1"/>
          <w:sz w:val="18"/>
          <w:szCs w:val="18"/>
          <w:lang w:eastAsia="zh-CN"/>
        </w:rPr>
        <w:t>投资</w:t>
      </w:r>
      <w:r w:rsidRPr="002A7A3B">
        <w:rPr>
          <w:rFonts w:asciiTheme="minorEastAsia" w:hAnsiTheme="minorEastAsia" w:cs="Microsoft JhengHei"/>
          <w:spacing w:val="-6"/>
          <w:position w:val="-1"/>
          <w:sz w:val="18"/>
          <w:szCs w:val="18"/>
          <w:lang w:eastAsia="zh-CN"/>
        </w:rPr>
        <w:t>者</w:t>
      </w:r>
      <w:r w:rsidRPr="002A7A3B">
        <w:rPr>
          <w:rFonts w:asciiTheme="minorEastAsia" w:hAnsiTheme="minorEastAsia" w:cs="Microsoft JhengHei"/>
          <w:position w:val="-1"/>
          <w:sz w:val="18"/>
          <w:szCs w:val="18"/>
          <w:lang w:eastAsia="zh-CN"/>
        </w:rPr>
        <w:t>。</w:t>
      </w:r>
    </w:p>
    <w:p w14:paraId="4872FE41" w14:textId="05A2D1BB" w:rsidR="009F0799" w:rsidRPr="00462C39" w:rsidRDefault="0053419E" w:rsidP="00057CEE">
      <w:pPr>
        <w:pBdr>
          <w:top w:val="single" w:sz="4" w:space="1" w:color="auto"/>
          <w:left w:val="single" w:sz="4" w:space="4" w:color="auto"/>
          <w:bottom w:val="single" w:sz="4" w:space="1" w:color="auto"/>
          <w:right w:val="single" w:sz="4" w:space="4" w:color="auto"/>
        </w:pBdr>
        <w:tabs>
          <w:tab w:val="left" w:pos="4700"/>
        </w:tabs>
        <w:spacing w:after="0" w:line="320" w:lineRule="exact"/>
        <w:rPr>
          <w:rFonts w:asciiTheme="minorEastAsia" w:hAnsiTheme="minorEastAsia" w:cs="Microsoft JhengHei"/>
          <w:b/>
          <w:spacing w:val="23"/>
          <w:position w:val="-4"/>
          <w:sz w:val="15"/>
          <w:szCs w:val="15"/>
          <w:lang w:eastAsia="zh-CN"/>
        </w:rPr>
      </w:pPr>
      <w:r w:rsidRPr="00462C39">
        <w:rPr>
          <w:rFonts w:asciiTheme="minorEastAsia" w:hAnsiTheme="minorEastAsia" w:cs="Microsoft JhengHei"/>
          <w:b/>
          <w:spacing w:val="23"/>
          <w:position w:val="-4"/>
          <w:sz w:val="15"/>
          <w:szCs w:val="15"/>
          <w:lang w:eastAsia="zh-CN"/>
        </w:rPr>
        <w:t>**风险提示：填写本表前，请登录本公司官网（</w:t>
      </w:r>
      <w:hyperlink r:id="rId25" w:history="1">
        <w:r w:rsidR="008741B9" w:rsidRPr="00462C39">
          <w:rPr>
            <w:rFonts w:asciiTheme="minorEastAsia" w:hAnsiTheme="minorEastAsia" w:cs="Microsoft JhengHei"/>
            <w:b/>
            <w:spacing w:val="23"/>
            <w:position w:val="-4"/>
            <w:sz w:val="15"/>
            <w:szCs w:val="15"/>
            <w:lang w:eastAsia="zh-CN"/>
          </w:rPr>
          <w:t>www.ncfund.com.cn</w:t>
        </w:r>
      </w:hyperlink>
      <w:r w:rsidRPr="00462C39">
        <w:rPr>
          <w:rFonts w:asciiTheme="minorEastAsia" w:hAnsiTheme="minorEastAsia" w:cs="Microsoft JhengHei"/>
          <w:b/>
          <w:spacing w:val="23"/>
          <w:position w:val="-4"/>
          <w:sz w:val="15"/>
          <w:szCs w:val="15"/>
          <w:lang w:eastAsia="zh-CN"/>
        </w:rPr>
        <w:t>）获取并详细阅读本公司《</w:t>
      </w:r>
      <w:r w:rsidR="008741B9" w:rsidRPr="00462C39">
        <w:rPr>
          <w:rFonts w:asciiTheme="minorEastAsia" w:hAnsiTheme="minorEastAsia" w:cs="Microsoft JhengHei" w:hint="eastAsia"/>
          <w:b/>
          <w:spacing w:val="23"/>
          <w:position w:val="-4"/>
          <w:sz w:val="15"/>
          <w:szCs w:val="15"/>
          <w:lang w:eastAsia="zh-CN"/>
        </w:rPr>
        <w:t>投资人权益需知</w:t>
      </w:r>
      <w:r w:rsidRPr="00462C39">
        <w:rPr>
          <w:rFonts w:asciiTheme="minorEastAsia" w:hAnsiTheme="minorEastAsia" w:cs="Microsoft JhengHei"/>
          <w:b/>
          <w:spacing w:val="23"/>
          <w:position w:val="-4"/>
          <w:sz w:val="15"/>
          <w:szCs w:val="15"/>
          <w:lang w:eastAsia="zh-CN"/>
        </w:rPr>
        <w:t xml:space="preserve">》、 </w:t>
      </w:r>
      <w:r w:rsidR="00AA70E1" w:rsidRPr="00462C39">
        <w:rPr>
          <w:rFonts w:asciiTheme="minorEastAsia" w:hAnsiTheme="minorEastAsia" w:cs="Microsoft JhengHei"/>
          <w:b/>
          <w:spacing w:val="23"/>
          <w:position w:val="-4"/>
          <w:sz w:val="15"/>
          <w:szCs w:val="15"/>
          <w:lang w:eastAsia="zh-CN"/>
        </w:rPr>
        <w:t>旗下最新的</w:t>
      </w:r>
      <w:r w:rsidR="00C23FDB" w:rsidRPr="00462C39">
        <w:rPr>
          <w:rFonts w:asciiTheme="minorEastAsia" w:hAnsiTheme="minorEastAsia" w:cs="Microsoft JhengHei" w:hint="eastAsia"/>
          <w:b/>
          <w:spacing w:val="23"/>
          <w:position w:val="-4"/>
          <w:sz w:val="15"/>
          <w:szCs w:val="15"/>
          <w:lang w:eastAsia="zh-CN"/>
        </w:rPr>
        <w:t>《</w:t>
      </w:r>
      <w:r w:rsidR="00AA70E1" w:rsidRPr="00462C39">
        <w:rPr>
          <w:rFonts w:asciiTheme="minorEastAsia" w:hAnsiTheme="minorEastAsia" w:cs="Microsoft JhengHei"/>
          <w:b/>
          <w:spacing w:val="23"/>
          <w:position w:val="-4"/>
          <w:sz w:val="15"/>
          <w:szCs w:val="15"/>
          <w:lang w:eastAsia="zh-CN"/>
        </w:rPr>
        <w:t>基金合同</w:t>
      </w:r>
      <w:r w:rsidR="00C23FDB" w:rsidRPr="00462C39">
        <w:rPr>
          <w:rFonts w:asciiTheme="minorEastAsia" w:hAnsiTheme="minorEastAsia" w:cs="Microsoft JhengHei" w:hint="eastAsia"/>
          <w:b/>
          <w:spacing w:val="23"/>
          <w:position w:val="-4"/>
          <w:sz w:val="15"/>
          <w:szCs w:val="15"/>
          <w:lang w:eastAsia="zh-CN"/>
        </w:rPr>
        <w:t>》</w:t>
      </w:r>
      <w:r w:rsidRPr="00462C39">
        <w:rPr>
          <w:rFonts w:asciiTheme="minorEastAsia" w:hAnsiTheme="minorEastAsia" w:cs="Microsoft JhengHei"/>
          <w:b/>
          <w:spacing w:val="23"/>
          <w:position w:val="-4"/>
          <w:sz w:val="15"/>
          <w:szCs w:val="15"/>
          <w:lang w:eastAsia="zh-CN"/>
        </w:rPr>
        <w:t>、</w:t>
      </w:r>
      <w:r w:rsidR="00C23FDB" w:rsidRPr="00462C39">
        <w:rPr>
          <w:rFonts w:asciiTheme="minorEastAsia" w:hAnsiTheme="minorEastAsia" w:cs="Microsoft JhengHei" w:hint="eastAsia"/>
          <w:b/>
          <w:spacing w:val="23"/>
          <w:position w:val="-4"/>
          <w:sz w:val="15"/>
          <w:szCs w:val="15"/>
          <w:lang w:eastAsia="zh-CN"/>
        </w:rPr>
        <w:t>《</w:t>
      </w:r>
      <w:r w:rsidRPr="00462C39">
        <w:rPr>
          <w:rFonts w:asciiTheme="minorEastAsia" w:hAnsiTheme="minorEastAsia" w:cs="Microsoft JhengHei"/>
          <w:b/>
          <w:spacing w:val="23"/>
          <w:position w:val="-4"/>
          <w:sz w:val="15"/>
          <w:szCs w:val="15"/>
          <w:lang w:eastAsia="zh-CN"/>
        </w:rPr>
        <w:t>招募说明书</w:t>
      </w:r>
      <w:r w:rsidR="00C23FDB" w:rsidRPr="00462C39">
        <w:rPr>
          <w:rFonts w:asciiTheme="minorEastAsia" w:hAnsiTheme="minorEastAsia" w:cs="Microsoft JhengHei" w:hint="eastAsia"/>
          <w:b/>
          <w:spacing w:val="23"/>
          <w:position w:val="-4"/>
          <w:sz w:val="15"/>
          <w:szCs w:val="15"/>
          <w:lang w:eastAsia="zh-CN"/>
        </w:rPr>
        <w:t>》</w:t>
      </w:r>
      <w:r w:rsidRPr="00462C39">
        <w:rPr>
          <w:rFonts w:asciiTheme="minorEastAsia" w:hAnsiTheme="minorEastAsia" w:cs="Microsoft JhengHei"/>
          <w:b/>
          <w:spacing w:val="23"/>
          <w:position w:val="-4"/>
          <w:sz w:val="15"/>
          <w:szCs w:val="15"/>
          <w:lang w:eastAsia="zh-CN"/>
        </w:rPr>
        <w:t>和</w:t>
      </w:r>
      <w:r w:rsidR="00C23FDB" w:rsidRPr="00462C39">
        <w:rPr>
          <w:rFonts w:asciiTheme="minorEastAsia" w:hAnsiTheme="minorEastAsia" w:cs="Microsoft JhengHei" w:hint="eastAsia"/>
          <w:b/>
          <w:spacing w:val="23"/>
          <w:position w:val="-4"/>
          <w:sz w:val="15"/>
          <w:szCs w:val="15"/>
          <w:lang w:eastAsia="zh-CN"/>
        </w:rPr>
        <w:t>《</w:t>
      </w:r>
      <w:r w:rsidRPr="00462C39">
        <w:rPr>
          <w:rFonts w:asciiTheme="minorEastAsia" w:hAnsiTheme="minorEastAsia" w:cs="Microsoft JhengHei"/>
          <w:b/>
          <w:spacing w:val="23"/>
          <w:position w:val="-4"/>
          <w:sz w:val="15"/>
          <w:szCs w:val="15"/>
          <w:lang w:eastAsia="zh-CN"/>
        </w:rPr>
        <w:t>基金产品资料概要</w:t>
      </w:r>
      <w:r w:rsidR="00C23FDB" w:rsidRPr="00462C39">
        <w:rPr>
          <w:rFonts w:asciiTheme="minorEastAsia" w:hAnsiTheme="minorEastAsia" w:cs="Microsoft JhengHei" w:hint="eastAsia"/>
          <w:b/>
          <w:spacing w:val="23"/>
          <w:position w:val="-4"/>
          <w:sz w:val="15"/>
          <w:szCs w:val="15"/>
          <w:lang w:eastAsia="zh-CN"/>
        </w:rPr>
        <w:t>》</w:t>
      </w:r>
      <w:r w:rsidRPr="00462C39">
        <w:rPr>
          <w:rFonts w:asciiTheme="minorEastAsia" w:hAnsiTheme="minorEastAsia" w:cs="Microsoft JhengHei"/>
          <w:b/>
          <w:spacing w:val="23"/>
          <w:position w:val="-4"/>
          <w:sz w:val="15"/>
          <w:szCs w:val="15"/>
          <w:lang w:eastAsia="zh-CN"/>
        </w:rPr>
        <w:t>，以及申请表背面条款。</w:t>
      </w:r>
    </w:p>
    <w:p w14:paraId="7E90D249" w14:textId="47222DB8" w:rsidR="009F0799" w:rsidRPr="00D22EF5" w:rsidRDefault="0053419E" w:rsidP="00DD2F5F">
      <w:pPr>
        <w:shd w:val="clear" w:color="auto" w:fill="99CCFF"/>
        <w:spacing w:after="0" w:line="320" w:lineRule="exact"/>
        <w:rPr>
          <w:rFonts w:asciiTheme="majorEastAsia" w:eastAsiaTheme="majorEastAsia" w:hAnsiTheme="majorEastAsia" w:cs="Microsoft JhengHei"/>
          <w:b/>
          <w:bCs/>
          <w:spacing w:val="7"/>
          <w:sz w:val="21"/>
          <w:szCs w:val="21"/>
          <w:lang w:eastAsia="zh-CN"/>
        </w:rPr>
      </w:pPr>
      <w:r w:rsidRPr="00D22EF5">
        <w:rPr>
          <w:rFonts w:asciiTheme="majorEastAsia" w:eastAsiaTheme="majorEastAsia" w:hAnsiTheme="majorEastAsia" w:cs="Microsoft JhengHei"/>
          <w:b/>
          <w:bCs/>
          <w:spacing w:val="7"/>
          <w:sz w:val="21"/>
          <w:szCs w:val="21"/>
          <w:lang w:eastAsia="zh-CN"/>
        </w:rPr>
        <w:t>认购信息</w:t>
      </w:r>
    </w:p>
    <w:tbl>
      <w:tblPr>
        <w:tblW w:w="5026" w:type="pct"/>
        <w:tblCellMar>
          <w:left w:w="0" w:type="dxa"/>
          <w:right w:w="0" w:type="dxa"/>
        </w:tblCellMar>
        <w:tblLook w:val="01E0" w:firstRow="1" w:lastRow="1" w:firstColumn="1" w:lastColumn="1" w:noHBand="0" w:noVBand="0"/>
      </w:tblPr>
      <w:tblGrid>
        <w:gridCol w:w="394"/>
        <w:gridCol w:w="394"/>
        <w:gridCol w:w="395"/>
        <w:gridCol w:w="395"/>
        <w:gridCol w:w="395"/>
        <w:gridCol w:w="395"/>
        <w:gridCol w:w="2013"/>
        <w:gridCol w:w="1869"/>
        <w:gridCol w:w="4357"/>
      </w:tblGrid>
      <w:tr w:rsidR="009F0799" w14:paraId="450670B6" w14:textId="77777777" w:rsidTr="009F7B5B">
        <w:trPr>
          <w:trHeight w:hRule="exact" w:val="424"/>
        </w:trPr>
        <w:tc>
          <w:tcPr>
            <w:tcW w:w="1116" w:type="pct"/>
            <w:gridSpan w:val="6"/>
            <w:tcBorders>
              <w:top w:val="single" w:sz="3" w:space="0" w:color="000000"/>
              <w:left w:val="single" w:sz="3" w:space="0" w:color="000000"/>
              <w:bottom w:val="single" w:sz="3" w:space="0" w:color="000000"/>
              <w:right w:val="single" w:sz="3" w:space="0" w:color="000000"/>
            </w:tcBorders>
            <w:vAlign w:val="center"/>
          </w:tcPr>
          <w:p w14:paraId="79593B9A" w14:textId="77777777" w:rsidR="009F0799" w:rsidRPr="002A7A3B" w:rsidRDefault="0053419E" w:rsidP="00636FF0">
            <w:pPr>
              <w:spacing w:after="0" w:line="280" w:lineRule="exact"/>
              <w:jc w:val="center"/>
              <w:rPr>
                <w:rFonts w:asciiTheme="minorEastAsia" w:hAnsiTheme="minorEastAsia" w:cs="Microsoft JhengHei"/>
                <w:sz w:val="21"/>
                <w:szCs w:val="21"/>
              </w:rPr>
            </w:pPr>
            <w:r w:rsidRPr="002A7A3B">
              <w:rPr>
                <w:rFonts w:asciiTheme="minorEastAsia" w:hAnsiTheme="minorEastAsia" w:cs="Microsoft JhengHei"/>
                <w:spacing w:val="7"/>
                <w:position w:val="-1"/>
                <w:sz w:val="21"/>
                <w:szCs w:val="21"/>
              </w:rPr>
              <w:t>基</w:t>
            </w:r>
            <w:r w:rsidRPr="002A7A3B">
              <w:rPr>
                <w:rFonts w:asciiTheme="minorEastAsia" w:hAnsiTheme="minorEastAsia" w:cs="Microsoft JhengHei"/>
                <w:position w:val="-1"/>
                <w:sz w:val="21"/>
                <w:szCs w:val="21"/>
              </w:rPr>
              <w:t>金代码</w:t>
            </w:r>
          </w:p>
        </w:tc>
        <w:tc>
          <w:tcPr>
            <w:tcW w:w="949" w:type="pct"/>
            <w:tcBorders>
              <w:top w:val="single" w:sz="3" w:space="0" w:color="000000"/>
              <w:left w:val="single" w:sz="3" w:space="0" w:color="000000"/>
              <w:bottom w:val="single" w:sz="3" w:space="0" w:color="000000"/>
              <w:right w:val="single" w:sz="3" w:space="0" w:color="000000"/>
            </w:tcBorders>
            <w:vAlign w:val="bottom"/>
          </w:tcPr>
          <w:p w14:paraId="6F5089AA" w14:textId="0D1F090C" w:rsidR="009F0799" w:rsidRPr="001A6283" w:rsidRDefault="00B66E7A" w:rsidP="00636FF0">
            <w:pPr>
              <w:spacing w:after="0" w:line="280" w:lineRule="exact"/>
              <w:jc w:val="center"/>
              <w:rPr>
                <w:rFonts w:asciiTheme="minorEastAsia" w:hAnsiTheme="minorEastAsia"/>
              </w:rPr>
            </w:pPr>
            <w:r w:rsidRPr="001A6283">
              <w:rPr>
                <w:rFonts w:asciiTheme="minorEastAsia" w:hAnsiTheme="minorEastAsia" w:cs="Times New Roman"/>
                <w:color w:val="000000"/>
                <w:szCs w:val="21"/>
              </w:rPr>
              <w:object w:dxaOrig="225" w:dyaOrig="225" w14:anchorId="2EBB5469">
                <v:shape id="_x0000_i1203" type="#_x0000_t75" alt="" style="width:93.75pt;height:12.75pt" o:ole="">
                  <v:imagedata r:id="rId26" o:title=""/>
                </v:shape>
                <w:control r:id="rId27" w:name="TextBox122791321113239" w:shapeid="_x0000_i1203"/>
              </w:object>
            </w:r>
          </w:p>
        </w:tc>
        <w:tc>
          <w:tcPr>
            <w:tcW w:w="881" w:type="pct"/>
            <w:tcBorders>
              <w:top w:val="single" w:sz="3" w:space="0" w:color="000000"/>
              <w:left w:val="single" w:sz="3" w:space="0" w:color="000000"/>
              <w:bottom w:val="single" w:sz="3" w:space="0" w:color="000000"/>
              <w:right w:val="single" w:sz="3" w:space="0" w:color="000000"/>
            </w:tcBorders>
            <w:vAlign w:val="center"/>
          </w:tcPr>
          <w:p w14:paraId="7FBE2F5F" w14:textId="77777777" w:rsidR="009F0799" w:rsidRPr="002A7A3B" w:rsidRDefault="0053419E" w:rsidP="00636FF0">
            <w:pPr>
              <w:spacing w:after="0" w:line="280" w:lineRule="exact"/>
              <w:jc w:val="center"/>
              <w:rPr>
                <w:rFonts w:asciiTheme="minorEastAsia" w:hAnsiTheme="minorEastAsia" w:cs="Microsoft JhengHei"/>
                <w:sz w:val="21"/>
                <w:szCs w:val="21"/>
              </w:rPr>
            </w:pPr>
            <w:r w:rsidRPr="002A7A3B">
              <w:rPr>
                <w:rFonts w:asciiTheme="minorEastAsia" w:hAnsiTheme="minorEastAsia" w:cs="Microsoft JhengHei"/>
                <w:spacing w:val="7"/>
                <w:position w:val="-1"/>
                <w:sz w:val="21"/>
                <w:szCs w:val="21"/>
              </w:rPr>
              <w:t>基</w:t>
            </w:r>
            <w:r w:rsidRPr="002A7A3B">
              <w:rPr>
                <w:rFonts w:asciiTheme="minorEastAsia" w:hAnsiTheme="minorEastAsia" w:cs="Microsoft JhengHei"/>
                <w:position w:val="-1"/>
                <w:sz w:val="21"/>
                <w:szCs w:val="21"/>
              </w:rPr>
              <w:t>金名称</w:t>
            </w:r>
          </w:p>
        </w:tc>
        <w:tc>
          <w:tcPr>
            <w:tcW w:w="2054" w:type="pct"/>
            <w:tcBorders>
              <w:top w:val="single" w:sz="3" w:space="0" w:color="000000"/>
              <w:left w:val="single" w:sz="3" w:space="0" w:color="000000"/>
              <w:bottom w:val="single" w:sz="3" w:space="0" w:color="000000"/>
              <w:right w:val="single" w:sz="3" w:space="0" w:color="000000"/>
            </w:tcBorders>
            <w:vAlign w:val="bottom"/>
          </w:tcPr>
          <w:p w14:paraId="3E2C5004" w14:textId="626423D5" w:rsidR="009F0799" w:rsidRPr="002A7A3B" w:rsidRDefault="00B66E7A" w:rsidP="00636FF0">
            <w:pPr>
              <w:spacing w:after="0" w:line="280" w:lineRule="exact"/>
              <w:jc w:val="center"/>
              <w:rPr>
                <w:rFonts w:asciiTheme="minorEastAsia" w:hAnsiTheme="minorEastAsia"/>
              </w:rPr>
            </w:pPr>
            <w:r w:rsidRPr="00B66E7A">
              <w:rPr>
                <w:rFonts w:ascii="Times New Roman" w:eastAsia="宋体" w:hAnsi="Times New Roman" w:cs="Times New Roman"/>
                <w:color w:val="000000"/>
                <w:szCs w:val="21"/>
              </w:rPr>
              <w:object w:dxaOrig="225" w:dyaOrig="225" w14:anchorId="2D27E935">
                <v:shape id="_x0000_i1236" type="#_x0000_t75" alt="" style="width:208.5pt;height:12.75pt" o:ole="">
                  <v:imagedata r:id="rId28" o:title=""/>
                </v:shape>
                <w:control r:id="rId29" w:name="TextBox1227913211132310" w:shapeid="_x0000_i1236"/>
              </w:object>
            </w:r>
          </w:p>
        </w:tc>
      </w:tr>
      <w:tr w:rsidR="009F0799" w14:paraId="31B7C4A4" w14:textId="77777777" w:rsidTr="009F7B5B">
        <w:trPr>
          <w:trHeight w:hRule="exact" w:val="432"/>
        </w:trPr>
        <w:tc>
          <w:tcPr>
            <w:tcW w:w="1116" w:type="pct"/>
            <w:gridSpan w:val="6"/>
            <w:tcBorders>
              <w:top w:val="single" w:sz="3" w:space="0" w:color="000000"/>
              <w:left w:val="single" w:sz="3" w:space="0" w:color="000000"/>
              <w:bottom w:val="single" w:sz="3" w:space="0" w:color="000000"/>
              <w:right w:val="single" w:sz="3" w:space="0" w:color="000000"/>
            </w:tcBorders>
            <w:vAlign w:val="center"/>
          </w:tcPr>
          <w:p w14:paraId="231EC5FE" w14:textId="77777777" w:rsidR="009F0799" w:rsidRPr="002A7A3B" w:rsidRDefault="0053419E" w:rsidP="00636FF0">
            <w:pPr>
              <w:spacing w:after="0" w:line="280" w:lineRule="exact"/>
              <w:jc w:val="center"/>
              <w:rPr>
                <w:rFonts w:asciiTheme="minorEastAsia" w:hAnsiTheme="minorEastAsia" w:cs="Microsoft JhengHei"/>
                <w:sz w:val="21"/>
                <w:szCs w:val="21"/>
              </w:rPr>
            </w:pPr>
            <w:r w:rsidRPr="002A7A3B">
              <w:rPr>
                <w:rFonts w:asciiTheme="minorEastAsia" w:hAnsiTheme="minorEastAsia" w:cs="Microsoft JhengHei"/>
                <w:spacing w:val="7"/>
                <w:position w:val="-1"/>
                <w:sz w:val="21"/>
                <w:szCs w:val="21"/>
              </w:rPr>
              <w:t>股</w:t>
            </w:r>
            <w:r w:rsidRPr="002A7A3B">
              <w:rPr>
                <w:rFonts w:asciiTheme="minorEastAsia" w:hAnsiTheme="minorEastAsia" w:cs="Microsoft JhengHei"/>
                <w:position w:val="-1"/>
                <w:sz w:val="21"/>
                <w:szCs w:val="21"/>
              </w:rPr>
              <w:t>票代码</w:t>
            </w:r>
          </w:p>
        </w:tc>
        <w:tc>
          <w:tcPr>
            <w:tcW w:w="949" w:type="pct"/>
            <w:tcBorders>
              <w:top w:val="single" w:sz="3" w:space="0" w:color="000000"/>
              <w:left w:val="single" w:sz="3" w:space="0" w:color="000000"/>
              <w:bottom w:val="single" w:sz="3" w:space="0" w:color="000000"/>
              <w:right w:val="single" w:sz="3" w:space="0" w:color="000000"/>
            </w:tcBorders>
            <w:vAlign w:val="center"/>
          </w:tcPr>
          <w:p w14:paraId="6E9E6CE0" w14:textId="77777777" w:rsidR="009F0799" w:rsidRPr="002A7A3B" w:rsidRDefault="0053419E" w:rsidP="00636FF0">
            <w:pPr>
              <w:spacing w:after="0" w:line="280" w:lineRule="exact"/>
              <w:jc w:val="center"/>
              <w:rPr>
                <w:rFonts w:asciiTheme="minorEastAsia" w:hAnsiTheme="minorEastAsia" w:cs="Microsoft JhengHei"/>
                <w:sz w:val="21"/>
                <w:szCs w:val="21"/>
              </w:rPr>
            </w:pPr>
            <w:r w:rsidRPr="002A7A3B">
              <w:rPr>
                <w:rFonts w:asciiTheme="minorEastAsia" w:hAnsiTheme="minorEastAsia" w:cs="Microsoft JhengHei"/>
                <w:spacing w:val="7"/>
                <w:position w:val="-1"/>
                <w:sz w:val="21"/>
                <w:szCs w:val="21"/>
              </w:rPr>
              <w:t>股</w:t>
            </w:r>
            <w:r w:rsidRPr="002A7A3B">
              <w:rPr>
                <w:rFonts w:asciiTheme="minorEastAsia" w:hAnsiTheme="minorEastAsia" w:cs="Microsoft JhengHei"/>
                <w:position w:val="-1"/>
                <w:sz w:val="21"/>
                <w:szCs w:val="21"/>
              </w:rPr>
              <w:t>票简称</w:t>
            </w:r>
          </w:p>
        </w:tc>
        <w:tc>
          <w:tcPr>
            <w:tcW w:w="881" w:type="pct"/>
            <w:tcBorders>
              <w:top w:val="single" w:sz="3" w:space="0" w:color="000000"/>
              <w:left w:val="single" w:sz="3" w:space="0" w:color="000000"/>
              <w:bottom w:val="single" w:sz="3" w:space="0" w:color="000000"/>
              <w:right w:val="single" w:sz="3" w:space="0" w:color="000000"/>
            </w:tcBorders>
            <w:vAlign w:val="center"/>
          </w:tcPr>
          <w:p w14:paraId="4EC3B1C7" w14:textId="77777777" w:rsidR="009F0799" w:rsidRPr="002A7A3B" w:rsidRDefault="0053419E" w:rsidP="00636FF0">
            <w:pPr>
              <w:spacing w:after="0" w:line="280" w:lineRule="exact"/>
              <w:jc w:val="center"/>
              <w:rPr>
                <w:rFonts w:asciiTheme="minorEastAsia" w:hAnsiTheme="minorEastAsia" w:cs="Microsoft JhengHei"/>
                <w:sz w:val="21"/>
                <w:szCs w:val="21"/>
              </w:rPr>
            </w:pPr>
            <w:r w:rsidRPr="002A7A3B">
              <w:rPr>
                <w:rFonts w:asciiTheme="minorEastAsia" w:hAnsiTheme="minorEastAsia" w:cs="Microsoft JhengHei"/>
                <w:spacing w:val="7"/>
                <w:position w:val="-1"/>
                <w:sz w:val="21"/>
                <w:szCs w:val="21"/>
              </w:rPr>
              <w:t>股</w:t>
            </w:r>
            <w:r w:rsidRPr="002A7A3B">
              <w:rPr>
                <w:rFonts w:asciiTheme="minorEastAsia" w:hAnsiTheme="minorEastAsia" w:cs="Microsoft JhengHei"/>
                <w:position w:val="-1"/>
                <w:sz w:val="21"/>
                <w:szCs w:val="21"/>
              </w:rPr>
              <w:t>票数量</w:t>
            </w:r>
            <w:r w:rsidRPr="002A7A3B">
              <w:rPr>
                <w:rFonts w:asciiTheme="minorEastAsia" w:hAnsiTheme="minorEastAsia" w:cs="Microsoft JhengHei"/>
                <w:spacing w:val="7"/>
                <w:position w:val="-1"/>
                <w:sz w:val="21"/>
                <w:szCs w:val="21"/>
              </w:rPr>
              <w:t>（</w:t>
            </w:r>
            <w:r w:rsidRPr="002A7A3B">
              <w:rPr>
                <w:rFonts w:asciiTheme="minorEastAsia" w:hAnsiTheme="minorEastAsia" w:cs="Microsoft JhengHei"/>
                <w:position w:val="-1"/>
                <w:sz w:val="21"/>
                <w:szCs w:val="21"/>
              </w:rPr>
              <w:t>小写）</w:t>
            </w:r>
          </w:p>
        </w:tc>
        <w:tc>
          <w:tcPr>
            <w:tcW w:w="2054" w:type="pct"/>
            <w:tcBorders>
              <w:top w:val="single" w:sz="3" w:space="0" w:color="000000"/>
              <w:left w:val="single" w:sz="3" w:space="0" w:color="000000"/>
              <w:bottom w:val="single" w:sz="3" w:space="0" w:color="000000"/>
              <w:right w:val="single" w:sz="3" w:space="0" w:color="000000"/>
            </w:tcBorders>
            <w:vAlign w:val="center"/>
          </w:tcPr>
          <w:p w14:paraId="4488086B" w14:textId="5E3093AA" w:rsidR="009F0799" w:rsidRPr="00115B19" w:rsidRDefault="00115B19" w:rsidP="00636FF0">
            <w:pPr>
              <w:spacing w:after="0" w:line="280" w:lineRule="exact"/>
              <w:jc w:val="center"/>
              <w:rPr>
                <w:rFonts w:asciiTheme="majorEastAsia" w:eastAsiaTheme="majorEastAsia" w:hAnsiTheme="majorEastAsia" w:cs="Arial"/>
                <w:sz w:val="21"/>
                <w:szCs w:val="21"/>
              </w:rPr>
            </w:pPr>
            <w:r w:rsidRPr="002A7A3B">
              <w:rPr>
                <w:rFonts w:asciiTheme="minorEastAsia" w:hAnsiTheme="minorEastAsia" w:cs="Microsoft JhengHei"/>
                <w:spacing w:val="7"/>
                <w:position w:val="-1"/>
                <w:sz w:val="21"/>
                <w:szCs w:val="21"/>
              </w:rPr>
              <w:t>股</w:t>
            </w:r>
            <w:r w:rsidRPr="002A7A3B">
              <w:rPr>
                <w:rFonts w:asciiTheme="minorEastAsia" w:hAnsiTheme="minorEastAsia" w:cs="Microsoft JhengHei"/>
                <w:position w:val="-1"/>
                <w:sz w:val="21"/>
                <w:szCs w:val="21"/>
              </w:rPr>
              <w:t>票数量</w:t>
            </w:r>
            <w:r w:rsidRPr="002A7A3B">
              <w:rPr>
                <w:rFonts w:asciiTheme="minorEastAsia" w:hAnsiTheme="minorEastAsia" w:cs="Microsoft JhengHei"/>
                <w:spacing w:val="7"/>
                <w:position w:val="-1"/>
                <w:sz w:val="21"/>
                <w:szCs w:val="21"/>
              </w:rPr>
              <w:t>（</w:t>
            </w:r>
            <w:r>
              <w:rPr>
                <w:rFonts w:asciiTheme="minorEastAsia" w:hAnsiTheme="minorEastAsia" w:cs="Microsoft JhengHei" w:hint="eastAsia"/>
                <w:position w:val="-1"/>
                <w:sz w:val="21"/>
                <w:szCs w:val="21"/>
                <w:lang w:eastAsia="zh-CN"/>
              </w:rPr>
              <w:t>大</w:t>
            </w:r>
            <w:r w:rsidRPr="002A7A3B">
              <w:rPr>
                <w:rFonts w:asciiTheme="minorEastAsia" w:hAnsiTheme="minorEastAsia" w:cs="Microsoft JhengHei"/>
                <w:position w:val="-1"/>
                <w:sz w:val="21"/>
                <w:szCs w:val="21"/>
              </w:rPr>
              <w:t>写）</w:t>
            </w:r>
          </w:p>
        </w:tc>
      </w:tr>
      <w:tr w:rsidR="009F7B5B" w14:paraId="0F54AB75" w14:textId="77777777" w:rsidTr="009F7B5B">
        <w:trPr>
          <w:trHeight w:hRule="exact" w:val="378"/>
        </w:trPr>
        <w:tc>
          <w:tcPr>
            <w:tcW w:w="186" w:type="pct"/>
            <w:tcBorders>
              <w:top w:val="single" w:sz="3" w:space="0" w:color="000000"/>
              <w:left w:val="single" w:sz="3" w:space="0" w:color="000000"/>
              <w:bottom w:val="single" w:sz="3" w:space="0" w:color="000000"/>
              <w:right w:val="single" w:sz="3" w:space="0" w:color="000000"/>
            </w:tcBorders>
            <w:vAlign w:val="bottom"/>
          </w:tcPr>
          <w:p w14:paraId="71FFA443" w14:textId="5A1BCE21" w:rsidR="009F7B5B" w:rsidRPr="00B66E7A" w:rsidRDefault="009F7B5B" w:rsidP="009F7B5B">
            <w:pPr>
              <w:spacing w:after="0" w:line="280" w:lineRule="exact"/>
              <w:jc w:val="center"/>
            </w:pPr>
            <w:r w:rsidRPr="00B66E7A">
              <w:rPr>
                <w:rFonts w:ascii="Times New Roman" w:eastAsia="宋体" w:hAnsi="Times New Roman" w:cs="Times New Roman"/>
                <w:color w:val="000000"/>
                <w:szCs w:val="21"/>
              </w:rPr>
              <w:object w:dxaOrig="225" w:dyaOrig="225" w14:anchorId="6139E288">
                <v:shape id="_x0000_i1238" type="#_x0000_t75" alt="" style="width:18pt;height:12.75pt" o:ole="">
                  <v:imagedata r:id="rId30" o:title=""/>
                </v:shape>
                <w:control r:id="rId31" w:name="TextBox12279132111311111155" w:shapeid="_x0000_i1238"/>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774D92A0" w14:textId="35735BC0" w:rsidR="009F7B5B" w:rsidRDefault="009F7B5B" w:rsidP="009F7B5B">
            <w:pPr>
              <w:spacing w:after="0" w:line="280" w:lineRule="exact"/>
              <w:jc w:val="center"/>
            </w:pPr>
            <w:r w:rsidRPr="00423D16">
              <w:rPr>
                <w:rFonts w:ascii="Times New Roman" w:eastAsia="宋体" w:hAnsi="Times New Roman" w:cs="Times New Roman"/>
                <w:color w:val="000000"/>
                <w:szCs w:val="21"/>
              </w:rPr>
              <w:object w:dxaOrig="225" w:dyaOrig="225" w14:anchorId="55D3CD63">
                <v:shape id="_x0000_i1240" type="#_x0000_t75" alt="" style="width:18pt;height:12.75pt" o:ole="">
                  <v:imagedata r:id="rId30" o:title=""/>
                </v:shape>
                <w:control r:id="rId32" w:name="TextBox12279132111311111154" w:shapeid="_x0000_i1240"/>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75FF00BA" w14:textId="1E040969" w:rsidR="009F7B5B" w:rsidRDefault="009F7B5B" w:rsidP="009F7B5B">
            <w:pPr>
              <w:spacing w:after="0" w:line="280" w:lineRule="exact"/>
              <w:jc w:val="center"/>
            </w:pPr>
            <w:r w:rsidRPr="00423D16">
              <w:rPr>
                <w:rFonts w:ascii="Times New Roman" w:eastAsia="宋体" w:hAnsi="Times New Roman" w:cs="Times New Roman"/>
                <w:color w:val="000000"/>
                <w:szCs w:val="21"/>
              </w:rPr>
              <w:object w:dxaOrig="225" w:dyaOrig="225" w14:anchorId="48D2CABA">
                <v:shape id="_x0000_i1242" type="#_x0000_t75" alt="" style="width:18pt;height:12.75pt" o:ole="">
                  <v:imagedata r:id="rId30" o:title=""/>
                </v:shape>
                <w:control r:id="rId33" w:name="TextBox12279132111311111153" w:shapeid="_x0000_i1242"/>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52CBE278" w14:textId="30A673AA" w:rsidR="009F7B5B" w:rsidRDefault="009F7B5B" w:rsidP="009F7B5B">
            <w:pPr>
              <w:spacing w:after="0" w:line="280" w:lineRule="exact"/>
              <w:jc w:val="center"/>
            </w:pPr>
            <w:r w:rsidRPr="00423D16">
              <w:rPr>
                <w:rFonts w:ascii="Times New Roman" w:eastAsia="宋体" w:hAnsi="Times New Roman" w:cs="Times New Roman"/>
                <w:color w:val="000000"/>
                <w:szCs w:val="21"/>
              </w:rPr>
              <w:object w:dxaOrig="225" w:dyaOrig="225" w14:anchorId="06C6DF68">
                <v:shape id="_x0000_i1244" type="#_x0000_t75" alt="" style="width:18pt;height:12.75pt" o:ole="">
                  <v:imagedata r:id="rId30" o:title=""/>
                </v:shape>
                <w:control r:id="rId34" w:name="TextBox12279132111311111152" w:shapeid="_x0000_i1244"/>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72BBFC05" w14:textId="52D9D220" w:rsidR="009F7B5B" w:rsidRDefault="009F7B5B" w:rsidP="009F7B5B">
            <w:pPr>
              <w:spacing w:after="0" w:line="280" w:lineRule="exact"/>
              <w:jc w:val="center"/>
            </w:pPr>
            <w:r w:rsidRPr="00423D16">
              <w:rPr>
                <w:rFonts w:ascii="Times New Roman" w:eastAsia="宋体" w:hAnsi="Times New Roman" w:cs="Times New Roman"/>
                <w:color w:val="000000"/>
                <w:szCs w:val="21"/>
              </w:rPr>
              <w:object w:dxaOrig="225" w:dyaOrig="225" w14:anchorId="2DC48899">
                <v:shape id="_x0000_i1246" type="#_x0000_t75" alt="" style="width:18pt;height:12.75pt" o:ole="">
                  <v:imagedata r:id="rId30" o:title=""/>
                </v:shape>
                <w:control r:id="rId35" w:name="TextBox12279132111311111151" w:shapeid="_x0000_i1246"/>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30C03145" w14:textId="338C21C4" w:rsidR="009F7B5B" w:rsidRDefault="009F7B5B" w:rsidP="009F7B5B">
            <w:pPr>
              <w:spacing w:after="0" w:line="280" w:lineRule="exact"/>
              <w:jc w:val="center"/>
            </w:pPr>
            <w:r w:rsidRPr="00423D16">
              <w:rPr>
                <w:rFonts w:ascii="Times New Roman" w:eastAsia="宋体" w:hAnsi="Times New Roman" w:cs="Times New Roman"/>
                <w:color w:val="000000"/>
                <w:szCs w:val="21"/>
              </w:rPr>
              <w:object w:dxaOrig="225" w:dyaOrig="225" w14:anchorId="434F3715">
                <v:shape id="_x0000_i1248" type="#_x0000_t75" alt="" style="width:18pt;height:12.75pt" o:ole="">
                  <v:imagedata r:id="rId30" o:title=""/>
                </v:shape>
                <w:control r:id="rId36" w:name="TextBox1227913211131111115" w:shapeid="_x0000_i1248"/>
              </w:object>
            </w:r>
          </w:p>
        </w:tc>
        <w:tc>
          <w:tcPr>
            <w:tcW w:w="949" w:type="pct"/>
            <w:tcBorders>
              <w:top w:val="single" w:sz="3" w:space="0" w:color="000000"/>
              <w:left w:val="single" w:sz="3" w:space="0" w:color="000000"/>
              <w:bottom w:val="single" w:sz="3" w:space="0" w:color="000000"/>
              <w:right w:val="single" w:sz="3" w:space="0" w:color="000000"/>
            </w:tcBorders>
            <w:vAlign w:val="bottom"/>
          </w:tcPr>
          <w:p w14:paraId="582EFBCE" w14:textId="6911DE91" w:rsidR="009F7B5B" w:rsidRPr="00B66E7A" w:rsidRDefault="009F7B5B" w:rsidP="009F7B5B">
            <w:pPr>
              <w:spacing w:after="0" w:line="280" w:lineRule="exact"/>
              <w:jc w:val="center"/>
            </w:pPr>
            <w:r w:rsidRPr="00B66E7A">
              <w:rPr>
                <w:rFonts w:ascii="Times New Roman" w:eastAsia="宋体" w:hAnsi="Times New Roman" w:cs="Times New Roman"/>
                <w:color w:val="000000"/>
                <w:szCs w:val="21"/>
              </w:rPr>
              <w:object w:dxaOrig="225" w:dyaOrig="225" w14:anchorId="38932073">
                <v:shape id="_x0000_i1250" type="#_x0000_t75" alt="" style="width:90.75pt;height:13.5pt" o:ole="">
                  <v:imagedata r:id="rId37" o:title=""/>
                </v:shape>
                <w:control r:id="rId38" w:name="TextBox12279132111323" w:shapeid="_x0000_i1250"/>
              </w:object>
            </w:r>
          </w:p>
        </w:tc>
        <w:tc>
          <w:tcPr>
            <w:tcW w:w="881" w:type="pct"/>
            <w:tcBorders>
              <w:top w:val="single" w:sz="3" w:space="0" w:color="000000"/>
              <w:left w:val="single" w:sz="3" w:space="0" w:color="000000"/>
              <w:bottom w:val="single" w:sz="3" w:space="0" w:color="000000"/>
              <w:right w:val="single" w:sz="3" w:space="0" w:color="000000"/>
            </w:tcBorders>
            <w:vAlign w:val="bottom"/>
          </w:tcPr>
          <w:p w14:paraId="1D7F0294" w14:textId="69B5D1F8" w:rsidR="009F7B5B" w:rsidRDefault="009F7B5B" w:rsidP="009F7B5B">
            <w:pPr>
              <w:spacing w:after="0" w:line="280" w:lineRule="exact"/>
              <w:jc w:val="center"/>
            </w:pPr>
            <w:r w:rsidRPr="00B66E7A">
              <w:rPr>
                <w:rFonts w:ascii="Times New Roman" w:eastAsia="宋体" w:hAnsi="Times New Roman" w:cs="Times New Roman"/>
                <w:color w:val="000000"/>
                <w:szCs w:val="21"/>
              </w:rPr>
              <w:object w:dxaOrig="225" w:dyaOrig="225" w14:anchorId="7FFE302D">
                <v:shape id="_x0000_i1252" type="#_x0000_t75" alt="" style="width:84.75pt;height:13.5pt" o:ole="">
                  <v:imagedata r:id="rId39" o:title=""/>
                </v:shape>
                <w:control r:id="rId40" w:name="TextBox122791321113231" w:shapeid="_x0000_i1252"/>
              </w:object>
            </w:r>
          </w:p>
        </w:tc>
        <w:tc>
          <w:tcPr>
            <w:tcW w:w="2054" w:type="pct"/>
            <w:tcBorders>
              <w:top w:val="single" w:sz="3" w:space="0" w:color="000000"/>
              <w:left w:val="single" w:sz="3" w:space="0" w:color="000000"/>
              <w:bottom w:val="single" w:sz="3" w:space="0" w:color="000000"/>
              <w:right w:val="single" w:sz="3" w:space="0" w:color="000000"/>
            </w:tcBorders>
            <w:vAlign w:val="bottom"/>
          </w:tcPr>
          <w:p w14:paraId="2C929B18" w14:textId="481F0A74" w:rsidR="009F7B5B" w:rsidRPr="00DD2F5F" w:rsidRDefault="009F7B5B" w:rsidP="009F7B5B">
            <w:pPr>
              <w:spacing w:after="0" w:line="280" w:lineRule="exact"/>
              <w:jc w:val="center"/>
            </w:pPr>
            <w:r w:rsidRPr="00DD2F5F">
              <w:rPr>
                <w:rFonts w:ascii="Times New Roman" w:eastAsia="宋体" w:hAnsi="Times New Roman" w:cs="Times New Roman"/>
                <w:color w:val="000000"/>
                <w:szCs w:val="21"/>
              </w:rPr>
              <w:object w:dxaOrig="225" w:dyaOrig="225" w14:anchorId="03C00EE2">
                <v:shape id="_x0000_i1254" type="#_x0000_t75" alt="" style="width:204.75pt;height:13.5pt" o:ole="">
                  <v:imagedata r:id="rId41" o:title=""/>
                </v:shape>
                <w:control r:id="rId42" w:name="TextBox12279132111321" w:shapeid="_x0000_i1254"/>
              </w:object>
            </w:r>
          </w:p>
        </w:tc>
      </w:tr>
      <w:tr w:rsidR="00E12626" w14:paraId="1A8191EB" w14:textId="77777777" w:rsidTr="009F7B5B">
        <w:trPr>
          <w:trHeight w:hRule="exact" w:val="378"/>
        </w:trPr>
        <w:tc>
          <w:tcPr>
            <w:tcW w:w="186" w:type="pct"/>
            <w:tcBorders>
              <w:top w:val="single" w:sz="3" w:space="0" w:color="000000"/>
              <w:left w:val="single" w:sz="3" w:space="0" w:color="000000"/>
              <w:bottom w:val="single" w:sz="3" w:space="0" w:color="000000"/>
              <w:right w:val="single" w:sz="3" w:space="0" w:color="000000"/>
            </w:tcBorders>
            <w:vAlign w:val="bottom"/>
          </w:tcPr>
          <w:p w14:paraId="3E4262C6" w14:textId="3077CF47"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1DDB5B20">
                <v:shape id="_x0000_i1256" type="#_x0000_t75" alt="" style="width:18pt;height:12.75pt" o:ole="">
                  <v:imagedata r:id="rId30" o:title=""/>
                </v:shape>
                <w:control r:id="rId43" w:name="TextBox122791321113111111557" w:shapeid="_x0000_i1256"/>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13D41369" w14:textId="47DBC85A"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5139726B">
                <v:shape id="_x0000_i1258" type="#_x0000_t75" alt="" style="width:18pt;height:12.75pt" o:ole="">
                  <v:imagedata r:id="rId30" o:title=""/>
                </v:shape>
                <w:control r:id="rId44" w:name="TextBox122791321113111111547" w:shapeid="_x0000_i1258"/>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49F94F94" w14:textId="09394745"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7DB890CB">
                <v:shape id="_x0000_i1260" type="#_x0000_t75" alt="" style="width:18pt;height:12.75pt" o:ole="">
                  <v:imagedata r:id="rId30" o:title=""/>
                </v:shape>
                <w:control r:id="rId45" w:name="TextBox122791321113111111537" w:shapeid="_x0000_i1260"/>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7C6EAF96" w14:textId="243A866A"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54FDE06B">
                <v:shape id="_x0000_i1262" type="#_x0000_t75" alt="" style="width:18pt;height:12.75pt" o:ole="">
                  <v:imagedata r:id="rId30" o:title=""/>
                </v:shape>
                <w:control r:id="rId46" w:name="TextBox122791321113111111527" w:shapeid="_x0000_i1262"/>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3D5310FE" w14:textId="036DC2B5"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09FAD9DE">
                <v:shape id="_x0000_i1264" type="#_x0000_t75" alt="" style="width:18pt;height:12.75pt" o:ole="">
                  <v:imagedata r:id="rId30" o:title=""/>
                </v:shape>
                <w:control r:id="rId47" w:name="TextBox122791321113111111519" w:shapeid="_x0000_i1264"/>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36BFB1B9" w14:textId="31F22A22"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3D67AEAB">
                <v:shape id="_x0000_i1266" type="#_x0000_t75" alt="" style="width:18pt;height:12.75pt" o:ole="">
                  <v:imagedata r:id="rId30" o:title=""/>
                </v:shape>
                <w:control r:id="rId48" w:name="TextBox122791321113111111518" w:shapeid="_x0000_i1266"/>
              </w:object>
            </w:r>
          </w:p>
        </w:tc>
        <w:tc>
          <w:tcPr>
            <w:tcW w:w="949" w:type="pct"/>
            <w:tcBorders>
              <w:top w:val="single" w:sz="3" w:space="0" w:color="000000"/>
              <w:left w:val="single" w:sz="3" w:space="0" w:color="000000"/>
              <w:bottom w:val="single" w:sz="3" w:space="0" w:color="000000"/>
              <w:right w:val="single" w:sz="3" w:space="0" w:color="000000"/>
            </w:tcBorders>
            <w:vAlign w:val="bottom"/>
          </w:tcPr>
          <w:p w14:paraId="7311CAB0" w14:textId="42893B04"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6A6FB52A">
                <v:shape id="_x0000_i1268" type="#_x0000_t75" alt="" style="width:90.75pt;height:13.5pt" o:ole="">
                  <v:imagedata r:id="rId37" o:title=""/>
                </v:shape>
                <w:control r:id="rId49" w:name="TextBox122791321113238" w:shapeid="_x0000_i1268"/>
              </w:object>
            </w:r>
          </w:p>
        </w:tc>
        <w:tc>
          <w:tcPr>
            <w:tcW w:w="881" w:type="pct"/>
            <w:tcBorders>
              <w:top w:val="single" w:sz="3" w:space="0" w:color="000000"/>
              <w:left w:val="single" w:sz="3" w:space="0" w:color="000000"/>
              <w:bottom w:val="single" w:sz="3" w:space="0" w:color="000000"/>
              <w:right w:val="single" w:sz="3" w:space="0" w:color="000000"/>
            </w:tcBorders>
            <w:vAlign w:val="bottom"/>
          </w:tcPr>
          <w:p w14:paraId="0C99C2E4" w14:textId="717A56E1"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16C4A106">
                <v:shape id="_x0000_i1270" type="#_x0000_t75" alt="" style="width:84.75pt;height:13.5pt" o:ole="">
                  <v:imagedata r:id="rId39" o:title=""/>
                </v:shape>
                <w:control r:id="rId50" w:name="TextBox1227913211132317" w:shapeid="_x0000_i1270"/>
              </w:object>
            </w:r>
          </w:p>
        </w:tc>
        <w:tc>
          <w:tcPr>
            <w:tcW w:w="2054" w:type="pct"/>
            <w:tcBorders>
              <w:top w:val="single" w:sz="3" w:space="0" w:color="000000"/>
              <w:left w:val="single" w:sz="3" w:space="0" w:color="000000"/>
              <w:bottom w:val="single" w:sz="3" w:space="0" w:color="000000"/>
              <w:right w:val="single" w:sz="3" w:space="0" w:color="000000"/>
            </w:tcBorders>
            <w:vAlign w:val="bottom"/>
          </w:tcPr>
          <w:p w14:paraId="01D66F89" w14:textId="6197EAB8" w:rsidR="00E12626" w:rsidRDefault="00E12626" w:rsidP="00E12626">
            <w:pPr>
              <w:spacing w:after="0" w:line="280" w:lineRule="exact"/>
              <w:jc w:val="center"/>
            </w:pPr>
            <w:r w:rsidRPr="00DD2F5F">
              <w:rPr>
                <w:rFonts w:ascii="Times New Roman" w:eastAsia="宋体" w:hAnsi="Times New Roman" w:cs="Times New Roman"/>
                <w:color w:val="000000"/>
                <w:szCs w:val="21"/>
              </w:rPr>
              <w:object w:dxaOrig="225" w:dyaOrig="225" w14:anchorId="6824FE66">
                <v:shape id="_x0000_i1272" type="#_x0000_t75" alt="" style="width:204.75pt;height:13.5pt" o:ole="">
                  <v:imagedata r:id="rId41" o:title=""/>
                </v:shape>
                <w:control r:id="rId51" w:name="TextBox122791321113217" w:shapeid="_x0000_i1272"/>
              </w:object>
            </w:r>
          </w:p>
        </w:tc>
      </w:tr>
      <w:tr w:rsidR="00E12626" w14:paraId="3E1E19FB" w14:textId="77777777" w:rsidTr="009F7B5B">
        <w:trPr>
          <w:trHeight w:hRule="exact" w:val="378"/>
        </w:trPr>
        <w:tc>
          <w:tcPr>
            <w:tcW w:w="186" w:type="pct"/>
            <w:tcBorders>
              <w:top w:val="single" w:sz="3" w:space="0" w:color="000000"/>
              <w:left w:val="single" w:sz="3" w:space="0" w:color="000000"/>
              <w:bottom w:val="single" w:sz="3" w:space="0" w:color="000000"/>
              <w:right w:val="single" w:sz="3" w:space="0" w:color="000000"/>
            </w:tcBorders>
            <w:vAlign w:val="bottom"/>
          </w:tcPr>
          <w:p w14:paraId="77C7B239" w14:textId="2D19F169"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3AD94A46">
                <v:shape id="_x0000_i1274" type="#_x0000_t75" alt="" style="width:18pt;height:12.75pt" o:ole="">
                  <v:imagedata r:id="rId30" o:title=""/>
                </v:shape>
                <w:control r:id="rId52" w:name="TextBox122791321113111111556" w:shapeid="_x0000_i1274"/>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430D1AFC" w14:textId="2EACD346"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3F45E2E9">
                <v:shape id="_x0000_i1276" type="#_x0000_t75" alt="" style="width:18pt;height:12.75pt" o:ole="">
                  <v:imagedata r:id="rId30" o:title=""/>
                </v:shape>
                <w:control r:id="rId53" w:name="TextBox122791321113111111546" w:shapeid="_x0000_i1276"/>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68D10D23" w14:textId="768A4E4B"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77EDB9D6">
                <v:shape id="_x0000_i1278" type="#_x0000_t75" alt="" style="width:18pt;height:12.75pt" o:ole="">
                  <v:imagedata r:id="rId30" o:title=""/>
                </v:shape>
                <w:control r:id="rId54" w:name="TextBox122791321113111111536" w:shapeid="_x0000_i1278"/>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36F1DE84" w14:textId="42668339"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595231B3">
                <v:shape id="_x0000_i1280" type="#_x0000_t75" alt="" style="width:18pt;height:12.75pt" o:ole="">
                  <v:imagedata r:id="rId30" o:title=""/>
                </v:shape>
                <w:control r:id="rId55" w:name="TextBox122791321113111111526" w:shapeid="_x0000_i1280"/>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77F24FE2" w14:textId="1FDC9EC7"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3D366FE7">
                <v:shape id="_x0000_i1282" type="#_x0000_t75" alt="" style="width:18pt;height:12.75pt" o:ole="">
                  <v:imagedata r:id="rId30" o:title=""/>
                </v:shape>
                <w:control r:id="rId56" w:name="TextBox122791321113111111517" w:shapeid="_x0000_i1282"/>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25EF7A74" w14:textId="2FEAFF02"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18FE77ED">
                <v:shape id="_x0000_i1284" type="#_x0000_t75" alt="" style="width:18pt;height:12.75pt" o:ole="">
                  <v:imagedata r:id="rId30" o:title=""/>
                </v:shape>
                <w:control r:id="rId57" w:name="TextBox122791321113111111516" w:shapeid="_x0000_i1284"/>
              </w:object>
            </w:r>
          </w:p>
        </w:tc>
        <w:tc>
          <w:tcPr>
            <w:tcW w:w="949" w:type="pct"/>
            <w:tcBorders>
              <w:top w:val="single" w:sz="3" w:space="0" w:color="000000"/>
              <w:left w:val="single" w:sz="3" w:space="0" w:color="000000"/>
              <w:bottom w:val="single" w:sz="3" w:space="0" w:color="000000"/>
              <w:right w:val="single" w:sz="3" w:space="0" w:color="000000"/>
            </w:tcBorders>
            <w:vAlign w:val="bottom"/>
          </w:tcPr>
          <w:p w14:paraId="6F397699" w14:textId="0AAF982D"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56AB0D50">
                <v:shape id="_x0000_i1286" type="#_x0000_t75" alt="" style="width:90.75pt;height:13.5pt" o:ole="">
                  <v:imagedata r:id="rId37" o:title=""/>
                </v:shape>
                <w:control r:id="rId58" w:name="TextBox122791321113237" w:shapeid="_x0000_i1286"/>
              </w:object>
            </w:r>
          </w:p>
        </w:tc>
        <w:tc>
          <w:tcPr>
            <w:tcW w:w="881" w:type="pct"/>
            <w:tcBorders>
              <w:top w:val="single" w:sz="3" w:space="0" w:color="000000"/>
              <w:left w:val="single" w:sz="3" w:space="0" w:color="000000"/>
              <w:bottom w:val="single" w:sz="3" w:space="0" w:color="000000"/>
              <w:right w:val="single" w:sz="3" w:space="0" w:color="000000"/>
            </w:tcBorders>
            <w:vAlign w:val="bottom"/>
          </w:tcPr>
          <w:p w14:paraId="0A87D035" w14:textId="1A8D6ACA"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42F75FEF">
                <v:shape id="_x0000_i1288" type="#_x0000_t75" alt="" style="width:84.75pt;height:13.5pt" o:ole="">
                  <v:imagedata r:id="rId39" o:title=""/>
                </v:shape>
                <w:control r:id="rId59" w:name="TextBox1227913211132316" w:shapeid="_x0000_i1288"/>
              </w:object>
            </w:r>
          </w:p>
        </w:tc>
        <w:tc>
          <w:tcPr>
            <w:tcW w:w="2054" w:type="pct"/>
            <w:tcBorders>
              <w:top w:val="single" w:sz="3" w:space="0" w:color="000000"/>
              <w:left w:val="single" w:sz="3" w:space="0" w:color="000000"/>
              <w:bottom w:val="single" w:sz="3" w:space="0" w:color="000000"/>
              <w:right w:val="single" w:sz="3" w:space="0" w:color="000000"/>
            </w:tcBorders>
            <w:vAlign w:val="bottom"/>
          </w:tcPr>
          <w:p w14:paraId="174B4837" w14:textId="1B5C1515" w:rsidR="00E12626" w:rsidRDefault="00E12626" w:rsidP="00E12626">
            <w:pPr>
              <w:spacing w:after="0" w:line="280" w:lineRule="exact"/>
              <w:jc w:val="center"/>
            </w:pPr>
            <w:r w:rsidRPr="00DD2F5F">
              <w:rPr>
                <w:rFonts w:ascii="Times New Roman" w:eastAsia="宋体" w:hAnsi="Times New Roman" w:cs="Times New Roman"/>
                <w:color w:val="000000"/>
                <w:szCs w:val="21"/>
              </w:rPr>
              <w:object w:dxaOrig="225" w:dyaOrig="225" w14:anchorId="67490528">
                <v:shape id="_x0000_i1290" type="#_x0000_t75" alt="" style="width:204.75pt;height:13.5pt" o:ole="">
                  <v:imagedata r:id="rId41" o:title=""/>
                </v:shape>
                <w:control r:id="rId60" w:name="TextBox122791321113216" w:shapeid="_x0000_i1290"/>
              </w:object>
            </w:r>
          </w:p>
        </w:tc>
      </w:tr>
      <w:tr w:rsidR="00E12626" w14:paraId="33D5B852" w14:textId="77777777" w:rsidTr="009F7B5B">
        <w:trPr>
          <w:trHeight w:hRule="exact" w:val="378"/>
        </w:trPr>
        <w:tc>
          <w:tcPr>
            <w:tcW w:w="186" w:type="pct"/>
            <w:tcBorders>
              <w:top w:val="single" w:sz="3" w:space="0" w:color="000000"/>
              <w:left w:val="single" w:sz="3" w:space="0" w:color="000000"/>
              <w:bottom w:val="single" w:sz="3" w:space="0" w:color="000000"/>
              <w:right w:val="single" w:sz="3" w:space="0" w:color="000000"/>
            </w:tcBorders>
            <w:vAlign w:val="bottom"/>
          </w:tcPr>
          <w:p w14:paraId="23D78E46" w14:textId="4D2B2ECA"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7ACCBEE0">
                <v:shape id="_x0000_i1292" type="#_x0000_t75" alt="" style="width:18pt;height:12.75pt" o:ole="">
                  <v:imagedata r:id="rId30" o:title=""/>
                </v:shape>
                <w:control r:id="rId61" w:name="TextBox122791321113111111555" w:shapeid="_x0000_i1292"/>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1F79CFF9" w14:textId="0D41ABB6"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3A52D23C">
                <v:shape id="_x0000_i1294" type="#_x0000_t75" alt="" style="width:18pt;height:12.75pt" o:ole="">
                  <v:imagedata r:id="rId30" o:title=""/>
                </v:shape>
                <w:control r:id="rId62" w:name="TextBox122791321113111111545" w:shapeid="_x0000_i1294"/>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1F2C544F" w14:textId="7865F03E"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4FC1485C">
                <v:shape id="_x0000_i1296" type="#_x0000_t75" alt="" style="width:18pt;height:12.75pt" o:ole="">
                  <v:imagedata r:id="rId30" o:title=""/>
                </v:shape>
                <w:control r:id="rId63" w:name="TextBox122791321113111111535" w:shapeid="_x0000_i1296"/>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02AB0DCE" w14:textId="68B2D89E"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6F898A66">
                <v:shape id="_x0000_i1298" type="#_x0000_t75" alt="" style="width:18pt;height:12.75pt" o:ole="">
                  <v:imagedata r:id="rId30" o:title=""/>
                </v:shape>
                <w:control r:id="rId64" w:name="TextBox122791321113111111525" w:shapeid="_x0000_i1298"/>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773D46AA" w14:textId="1AC2A22D"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39C243EE">
                <v:shape id="_x0000_i1300" type="#_x0000_t75" alt="" style="width:18pt;height:12.75pt" o:ole="">
                  <v:imagedata r:id="rId30" o:title=""/>
                </v:shape>
                <w:control r:id="rId65" w:name="TextBox122791321113111111515" w:shapeid="_x0000_i1300"/>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04CCD5C2" w14:textId="0EA2E6DC"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70D80FF2">
                <v:shape id="_x0000_i1302" type="#_x0000_t75" alt="" style="width:18pt;height:12.75pt" o:ole="">
                  <v:imagedata r:id="rId30" o:title=""/>
                </v:shape>
                <w:control r:id="rId66" w:name="TextBox122791321113111111510" w:shapeid="_x0000_i1302"/>
              </w:object>
            </w:r>
          </w:p>
        </w:tc>
        <w:tc>
          <w:tcPr>
            <w:tcW w:w="949" w:type="pct"/>
            <w:tcBorders>
              <w:top w:val="single" w:sz="3" w:space="0" w:color="000000"/>
              <w:left w:val="single" w:sz="3" w:space="0" w:color="000000"/>
              <w:bottom w:val="single" w:sz="3" w:space="0" w:color="000000"/>
              <w:right w:val="single" w:sz="3" w:space="0" w:color="000000"/>
            </w:tcBorders>
            <w:vAlign w:val="bottom"/>
          </w:tcPr>
          <w:p w14:paraId="4131308B" w14:textId="5E30D4F0"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7CB1F62C">
                <v:shape id="_x0000_i1304" type="#_x0000_t75" alt="" style="width:90.75pt;height:13.5pt" o:ole="">
                  <v:imagedata r:id="rId37" o:title=""/>
                </v:shape>
                <w:control r:id="rId67" w:name="TextBox122791321113236" w:shapeid="_x0000_i1304"/>
              </w:object>
            </w:r>
          </w:p>
        </w:tc>
        <w:tc>
          <w:tcPr>
            <w:tcW w:w="881" w:type="pct"/>
            <w:tcBorders>
              <w:top w:val="single" w:sz="3" w:space="0" w:color="000000"/>
              <w:left w:val="single" w:sz="3" w:space="0" w:color="000000"/>
              <w:bottom w:val="single" w:sz="3" w:space="0" w:color="000000"/>
              <w:right w:val="single" w:sz="3" w:space="0" w:color="000000"/>
            </w:tcBorders>
            <w:vAlign w:val="bottom"/>
          </w:tcPr>
          <w:p w14:paraId="17201FC3" w14:textId="4BEB715E"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531A1385">
                <v:shape id="_x0000_i1306" type="#_x0000_t75" alt="" style="width:84.75pt;height:13.5pt" o:ole="">
                  <v:imagedata r:id="rId39" o:title=""/>
                </v:shape>
                <w:control r:id="rId68" w:name="TextBox1227913211132315" w:shapeid="_x0000_i1306"/>
              </w:object>
            </w:r>
          </w:p>
        </w:tc>
        <w:tc>
          <w:tcPr>
            <w:tcW w:w="2054" w:type="pct"/>
            <w:tcBorders>
              <w:top w:val="single" w:sz="3" w:space="0" w:color="000000"/>
              <w:left w:val="single" w:sz="3" w:space="0" w:color="000000"/>
              <w:bottom w:val="single" w:sz="3" w:space="0" w:color="000000"/>
              <w:right w:val="single" w:sz="3" w:space="0" w:color="000000"/>
            </w:tcBorders>
            <w:vAlign w:val="bottom"/>
          </w:tcPr>
          <w:p w14:paraId="466F3875" w14:textId="24ED39D2" w:rsidR="00E12626" w:rsidRDefault="00E12626" w:rsidP="00E12626">
            <w:pPr>
              <w:spacing w:after="0" w:line="280" w:lineRule="exact"/>
              <w:jc w:val="center"/>
            </w:pPr>
            <w:r w:rsidRPr="00DD2F5F">
              <w:rPr>
                <w:rFonts w:ascii="Times New Roman" w:eastAsia="宋体" w:hAnsi="Times New Roman" w:cs="Times New Roman"/>
                <w:color w:val="000000"/>
                <w:szCs w:val="21"/>
              </w:rPr>
              <w:object w:dxaOrig="225" w:dyaOrig="225" w14:anchorId="59775626">
                <v:shape id="_x0000_i1308" type="#_x0000_t75" alt="" style="width:204.75pt;height:13.5pt" o:ole="">
                  <v:imagedata r:id="rId41" o:title=""/>
                </v:shape>
                <w:control r:id="rId69" w:name="TextBox122791321113215" w:shapeid="_x0000_i1308"/>
              </w:object>
            </w:r>
          </w:p>
        </w:tc>
      </w:tr>
      <w:tr w:rsidR="00E12626" w14:paraId="641B7DCA" w14:textId="77777777" w:rsidTr="009F7B5B">
        <w:trPr>
          <w:trHeight w:hRule="exact" w:val="378"/>
        </w:trPr>
        <w:tc>
          <w:tcPr>
            <w:tcW w:w="186" w:type="pct"/>
            <w:tcBorders>
              <w:top w:val="single" w:sz="3" w:space="0" w:color="000000"/>
              <w:left w:val="single" w:sz="3" w:space="0" w:color="000000"/>
              <w:bottom w:val="single" w:sz="3" w:space="0" w:color="000000"/>
              <w:right w:val="single" w:sz="3" w:space="0" w:color="000000"/>
            </w:tcBorders>
            <w:vAlign w:val="bottom"/>
          </w:tcPr>
          <w:p w14:paraId="290CF722" w14:textId="635B219A"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37A2CEDC">
                <v:shape id="_x0000_i1310" type="#_x0000_t75" alt="" style="width:18pt;height:12.75pt" o:ole="">
                  <v:imagedata r:id="rId30" o:title=""/>
                </v:shape>
                <w:control r:id="rId70" w:name="TextBox122791321113111111554" w:shapeid="_x0000_i1310"/>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7171A8EB" w14:textId="399983CA"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5A76D8BE">
                <v:shape id="_x0000_i1312" type="#_x0000_t75" alt="" style="width:18pt;height:12.75pt" o:ole="">
                  <v:imagedata r:id="rId30" o:title=""/>
                </v:shape>
                <w:control r:id="rId71" w:name="TextBox122791321113111111544" w:shapeid="_x0000_i1312"/>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306A29D8" w14:textId="25BBDD98"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0C06E537">
                <v:shape id="_x0000_i1314" type="#_x0000_t75" alt="" style="width:18pt;height:12.75pt" o:ole="">
                  <v:imagedata r:id="rId30" o:title=""/>
                </v:shape>
                <w:control r:id="rId72" w:name="TextBox122791321113111111534" w:shapeid="_x0000_i1314"/>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73D421A7" w14:textId="19CA85B2"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6FF24012">
                <v:shape id="_x0000_i1316" type="#_x0000_t75" alt="" style="width:18pt;height:12.75pt" o:ole="">
                  <v:imagedata r:id="rId30" o:title=""/>
                </v:shape>
                <w:control r:id="rId73" w:name="TextBox122791321113111111524" w:shapeid="_x0000_i1316"/>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2C1BE9DF" w14:textId="653B7989"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42053D0C">
                <v:shape id="_x0000_i1318" type="#_x0000_t75" alt="" style="width:18pt;height:12.75pt" o:ole="">
                  <v:imagedata r:id="rId30" o:title=""/>
                </v:shape>
                <w:control r:id="rId74" w:name="TextBox122791321113111111514" w:shapeid="_x0000_i1318"/>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45E7E08F" w14:textId="5B372306"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5372C639">
                <v:shape id="_x0000_i1320" type="#_x0000_t75" alt="" style="width:18pt;height:12.75pt" o:ole="">
                  <v:imagedata r:id="rId30" o:title=""/>
                </v:shape>
                <w:control r:id="rId75" w:name="TextBox12279132111311111159" w:shapeid="_x0000_i1320"/>
              </w:object>
            </w:r>
          </w:p>
        </w:tc>
        <w:tc>
          <w:tcPr>
            <w:tcW w:w="949" w:type="pct"/>
            <w:tcBorders>
              <w:top w:val="single" w:sz="3" w:space="0" w:color="000000"/>
              <w:left w:val="single" w:sz="3" w:space="0" w:color="000000"/>
              <w:bottom w:val="single" w:sz="3" w:space="0" w:color="000000"/>
              <w:right w:val="single" w:sz="3" w:space="0" w:color="000000"/>
            </w:tcBorders>
            <w:vAlign w:val="bottom"/>
          </w:tcPr>
          <w:p w14:paraId="6B9EB1E7" w14:textId="3B2E3D24"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05A4E5BA">
                <v:shape id="_x0000_i1322" type="#_x0000_t75" alt="" style="width:90.75pt;height:13.5pt" o:ole="">
                  <v:imagedata r:id="rId37" o:title=""/>
                </v:shape>
                <w:control r:id="rId76" w:name="TextBox122791321113235" w:shapeid="_x0000_i1322"/>
              </w:object>
            </w:r>
          </w:p>
        </w:tc>
        <w:tc>
          <w:tcPr>
            <w:tcW w:w="881" w:type="pct"/>
            <w:tcBorders>
              <w:top w:val="single" w:sz="3" w:space="0" w:color="000000"/>
              <w:left w:val="single" w:sz="3" w:space="0" w:color="000000"/>
              <w:bottom w:val="single" w:sz="3" w:space="0" w:color="000000"/>
              <w:right w:val="single" w:sz="3" w:space="0" w:color="000000"/>
            </w:tcBorders>
            <w:vAlign w:val="bottom"/>
          </w:tcPr>
          <w:p w14:paraId="421BD099" w14:textId="052EF307"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001FF395">
                <v:shape id="_x0000_i1324" type="#_x0000_t75" alt="" style="width:84.75pt;height:13.5pt" o:ole="">
                  <v:imagedata r:id="rId39" o:title=""/>
                </v:shape>
                <w:control r:id="rId77" w:name="TextBox1227913211132314" w:shapeid="_x0000_i1324"/>
              </w:object>
            </w:r>
          </w:p>
        </w:tc>
        <w:tc>
          <w:tcPr>
            <w:tcW w:w="2054" w:type="pct"/>
            <w:tcBorders>
              <w:top w:val="single" w:sz="3" w:space="0" w:color="000000"/>
              <w:left w:val="single" w:sz="3" w:space="0" w:color="000000"/>
              <w:bottom w:val="single" w:sz="3" w:space="0" w:color="000000"/>
              <w:right w:val="single" w:sz="3" w:space="0" w:color="000000"/>
            </w:tcBorders>
            <w:vAlign w:val="bottom"/>
          </w:tcPr>
          <w:p w14:paraId="401E43CA" w14:textId="64DB3D5F" w:rsidR="00E12626" w:rsidRDefault="00E12626" w:rsidP="00E12626">
            <w:pPr>
              <w:spacing w:after="0" w:line="280" w:lineRule="exact"/>
              <w:jc w:val="center"/>
            </w:pPr>
            <w:r w:rsidRPr="00DD2F5F">
              <w:rPr>
                <w:rFonts w:ascii="Times New Roman" w:eastAsia="宋体" w:hAnsi="Times New Roman" w:cs="Times New Roman"/>
                <w:color w:val="000000"/>
                <w:szCs w:val="21"/>
              </w:rPr>
              <w:object w:dxaOrig="225" w:dyaOrig="225" w14:anchorId="4365C319">
                <v:shape id="_x0000_i1326" type="#_x0000_t75" alt="" style="width:204.75pt;height:13.5pt" o:ole="">
                  <v:imagedata r:id="rId41" o:title=""/>
                </v:shape>
                <w:control r:id="rId78" w:name="TextBox122791321113214" w:shapeid="_x0000_i1326"/>
              </w:object>
            </w:r>
          </w:p>
        </w:tc>
      </w:tr>
      <w:tr w:rsidR="00E12626" w14:paraId="653900D5" w14:textId="77777777" w:rsidTr="009F7B5B">
        <w:trPr>
          <w:trHeight w:hRule="exact" w:val="378"/>
        </w:trPr>
        <w:tc>
          <w:tcPr>
            <w:tcW w:w="186" w:type="pct"/>
            <w:tcBorders>
              <w:top w:val="single" w:sz="3" w:space="0" w:color="000000"/>
              <w:left w:val="single" w:sz="3" w:space="0" w:color="000000"/>
              <w:bottom w:val="single" w:sz="3" w:space="0" w:color="000000"/>
              <w:right w:val="single" w:sz="3" w:space="0" w:color="000000"/>
            </w:tcBorders>
            <w:vAlign w:val="bottom"/>
          </w:tcPr>
          <w:p w14:paraId="0DB58D52" w14:textId="064A9BA4"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70DDD44F">
                <v:shape id="_x0000_i1328" type="#_x0000_t75" alt="" style="width:18pt;height:12.75pt" o:ole="">
                  <v:imagedata r:id="rId30" o:title=""/>
                </v:shape>
                <w:control r:id="rId79" w:name="TextBox122791321113111111553" w:shapeid="_x0000_i1328"/>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08FB3B97" w14:textId="3DE19738"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2E83F176">
                <v:shape id="_x0000_i1330" type="#_x0000_t75" alt="" style="width:18pt;height:12.75pt" o:ole="">
                  <v:imagedata r:id="rId30" o:title=""/>
                </v:shape>
                <w:control r:id="rId80" w:name="TextBox122791321113111111543" w:shapeid="_x0000_i1330"/>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2929B732" w14:textId="325C4C31"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3AE63313">
                <v:shape id="_x0000_i1332" type="#_x0000_t75" alt="" style="width:18pt;height:12.75pt" o:ole="">
                  <v:imagedata r:id="rId30" o:title=""/>
                </v:shape>
                <w:control r:id="rId81" w:name="TextBox122791321113111111533" w:shapeid="_x0000_i1332"/>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4065BA80" w14:textId="15C0A667"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00F37F20">
                <v:shape id="_x0000_i1334" type="#_x0000_t75" alt="" style="width:18pt;height:12.75pt" o:ole="">
                  <v:imagedata r:id="rId30" o:title=""/>
                </v:shape>
                <w:control r:id="rId82" w:name="TextBox122791321113111111523" w:shapeid="_x0000_i1334"/>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19B0A954" w14:textId="2F43A463"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4EBEAB0A">
                <v:shape id="_x0000_i1336" type="#_x0000_t75" alt="" style="width:18pt;height:12.75pt" o:ole="">
                  <v:imagedata r:id="rId30" o:title=""/>
                </v:shape>
                <w:control r:id="rId83" w:name="TextBox122791321113111111513" w:shapeid="_x0000_i1336"/>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295CB36A" w14:textId="7C0BA058"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3EDEABC0">
                <v:shape id="_x0000_i1338" type="#_x0000_t75" alt="" style="width:18pt;height:12.75pt" o:ole="">
                  <v:imagedata r:id="rId30" o:title=""/>
                </v:shape>
                <w:control r:id="rId84" w:name="TextBox12279132111311111158" w:shapeid="_x0000_i1338"/>
              </w:object>
            </w:r>
          </w:p>
        </w:tc>
        <w:tc>
          <w:tcPr>
            <w:tcW w:w="949" w:type="pct"/>
            <w:tcBorders>
              <w:top w:val="single" w:sz="3" w:space="0" w:color="000000"/>
              <w:left w:val="single" w:sz="3" w:space="0" w:color="000000"/>
              <w:bottom w:val="single" w:sz="3" w:space="0" w:color="000000"/>
              <w:right w:val="single" w:sz="3" w:space="0" w:color="000000"/>
            </w:tcBorders>
            <w:vAlign w:val="bottom"/>
          </w:tcPr>
          <w:p w14:paraId="645BB050" w14:textId="775E7D0B"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11DDD081">
                <v:shape id="_x0000_i1340" type="#_x0000_t75" alt="" style="width:90.75pt;height:13.5pt" o:ole="">
                  <v:imagedata r:id="rId37" o:title=""/>
                </v:shape>
                <w:control r:id="rId85" w:name="TextBox122791321113234" w:shapeid="_x0000_i1340"/>
              </w:object>
            </w:r>
          </w:p>
        </w:tc>
        <w:tc>
          <w:tcPr>
            <w:tcW w:w="881" w:type="pct"/>
            <w:tcBorders>
              <w:top w:val="single" w:sz="3" w:space="0" w:color="000000"/>
              <w:left w:val="single" w:sz="3" w:space="0" w:color="000000"/>
              <w:bottom w:val="single" w:sz="3" w:space="0" w:color="000000"/>
              <w:right w:val="single" w:sz="3" w:space="0" w:color="000000"/>
            </w:tcBorders>
            <w:vAlign w:val="bottom"/>
          </w:tcPr>
          <w:p w14:paraId="2C87DFDB" w14:textId="37E2D509"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5EF24F29">
                <v:shape id="_x0000_i1342" type="#_x0000_t75" alt="" style="width:84.75pt;height:13.5pt" o:ole="">
                  <v:imagedata r:id="rId39" o:title=""/>
                </v:shape>
                <w:control r:id="rId86" w:name="TextBox1227913211132313" w:shapeid="_x0000_i1342"/>
              </w:object>
            </w:r>
          </w:p>
        </w:tc>
        <w:tc>
          <w:tcPr>
            <w:tcW w:w="2054" w:type="pct"/>
            <w:tcBorders>
              <w:top w:val="single" w:sz="3" w:space="0" w:color="000000"/>
              <w:left w:val="single" w:sz="3" w:space="0" w:color="000000"/>
              <w:bottom w:val="single" w:sz="3" w:space="0" w:color="000000"/>
              <w:right w:val="single" w:sz="3" w:space="0" w:color="000000"/>
            </w:tcBorders>
            <w:vAlign w:val="bottom"/>
          </w:tcPr>
          <w:p w14:paraId="73A39285" w14:textId="562F17DB" w:rsidR="00E12626" w:rsidRDefault="00E12626" w:rsidP="00E12626">
            <w:pPr>
              <w:spacing w:after="0" w:line="280" w:lineRule="exact"/>
              <w:jc w:val="center"/>
            </w:pPr>
            <w:r w:rsidRPr="00DD2F5F">
              <w:rPr>
                <w:rFonts w:ascii="Times New Roman" w:eastAsia="宋体" w:hAnsi="Times New Roman" w:cs="Times New Roman"/>
                <w:color w:val="000000"/>
                <w:szCs w:val="21"/>
              </w:rPr>
              <w:object w:dxaOrig="225" w:dyaOrig="225" w14:anchorId="5227AF39">
                <v:shape id="_x0000_i1344" type="#_x0000_t75" alt="" style="width:204.75pt;height:13.5pt" o:ole="">
                  <v:imagedata r:id="rId41" o:title=""/>
                </v:shape>
                <w:control r:id="rId87" w:name="TextBox122791321113213" w:shapeid="_x0000_i1344"/>
              </w:object>
            </w:r>
          </w:p>
        </w:tc>
      </w:tr>
      <w:tr w:rsidR="00E12626" w14:paraId="5DDAA905" w14:textId="77777777" w:rsidTr="009F7B5B">
        <w:trPr>
          <w:trHeight w:hRule="exact" w:val="378"/>
        </w:trPr>
        <w:tc>
          <w:tcPr>
            <w:tcW w:w="186" w:type="pct"/>
            <w:tcBorders>
              <w:top w:val="single" w:sz="3" w:space="0" w:color="000000"/>
              <w:left w:val="single" w:sz="3" w:space="0" w:color="000000"/>
              <w:bottom w:val="single" w:sz="3" w:space="0" w:color="000000"/>
              <w:right w:val="single" w:sz="3" w:space="0" w:color="000000"/>
            </w:tcBorders>
            <w:vAlign w:val="bottom"/>
          </w:tcPr>
          <w:p w14:paraId="56E1E9C8" w14:textId="39EC1C90"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00DA9C57">
                <v:shape id="_x0000_i1346" type="#_x0000_t75" alt="" style="width:18pt;height:12.75pt" o:ole="">
                  <v:imagedata r:id="rId30" o:title=""/>
                </v:shape>
                <w:control r:id="rId88" w:name="TextBox122791321113111111552" w:shapeid="_x0000_i1346"/>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33D287E8" w14:textId="4DA8E0C6"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3AE9150F">
                <v:shape id="_x0000_i1348" type="#_x0000_t75" alt="" style="width:18pt;height:12.75pt" o:ole="">
                  <v:imagedata r:id="rId30" o:title=""/>
                </v:shape>
                <w:control r:id="rId89" w:name="TextBox122791321113111111542" w:shapeid="_x0000_i1348"/>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2EB4987D" w14:textId="1BC771CE"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2F5C0894">
                <v:shape id="_x0000_i1350" type="#_x0000_t75" alt="" style="width:18pt;height:12.75pt" o:ole="">
                  <v:imagedata r:id="rId30" o:title=""/>
                </v:shape>
                <w:control r:id="rId90" w:name="TextBox122791321113111111532" w:shapeid="_x0000_i1350"/>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614AB8A4" w14:textId="1FAF86CA"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43653B3B">
                <v:shape id="_x0000_i1352" type="#_x0000_t75" alt="" style="width:18pt;height:12.75pt" o:ole="">
                  <v:imagedata r:id="rId30" o:title=""/>
                </v:shape>
                <w:control r:id="rId91" w:name="TextBox122791321113111111522" w:shapeid="_x0000_i1352"/>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0A9A657D" w14:textId="008F5598"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5590F761">
                <v:shape id="_x0000_i1354" type="#_x0000_t75" alt="" style="width:18pt;height:12.75pt" o:ole="">
                  <v:imagedata r:id="rId30" o:title=""/>
                </v:shape>
                <w:control r:id="rId92" w:name="TextBox122791321113111111512" w:shapeid="_x0000_i1354"/>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60343431" w14:textId="1DA03D7F"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02187FFF">
                <v:shape id="_x0000_i1356" type="#_x0000_t75" alt="" style="width:18pt;height:12.75pt" o:ole="">
                  <v:imagedata r:id="rId30" o:title=""/>
                </v:shape>
                <w:control r:id="rId93" w:name="TextBox12279132111311111157" w:shapeid="_x0000_i1356"/>
              </w:object>
            </w:r>
          </w:p>
        </w:tc>
        <w:tc>
          <w:tcPr>
            <w:tcW w:w="949" w:type="pct"/>
            <w:tcBorders>
              <w:top w:val="single" w:sz="3" w:space="0" w:color="000000"/>
              <w:left w:val="single" w:sz="3" w:space="0" w:color="000000"/>
              <w:bottom w:val="single" w:sz="3" w:space="0" w:color="000000"/>
              <w:right w:val="single" w:sz="3" w:space="0" w:color="000000"/>
            </w:tcBorders>
            <w:vAlign w:val="bottom"/>
          </w:tcPr>
          <w:p w14:paraId="4DC31617" w14:textId="675A67E5"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3291CF4B">
                <v:shape id="_x0000_i1358" type="#_x0000_t75" alt="" style="width:90.75pt;height:13.5pt" o:ole="">
                  <v:imagedata r:id="rId37" o:title=""/>
                </v:shape>
                <w:control r:id="rId94" w:name="TextBox122791321113233" w:shapeid="_x0000_i1358"/>
              </w:object>
            </w:r>
          </w:p>
        </w:tc>
        <w:tc>
          <w:tcPr>
            <w:tcW w:w="881" w:type="pct"/>
            <w:tcBorders>
              <w:top w:val="single" w:sz="3" w:space="0" w:color="000000"/>
              <w:left w:val="single" w:sz="3" w:space="0" w:color="000000"/>
              <w:bottom w:val="single" w:sz="3" w:space="0" w:color="000000"/>
              <w:right w:val="single" w:sz="3" w:space="0" w:color="000000"/>
            </w:tcBorders>
            <w:vAlign w:val="bottom"/>
          </w:tcPr>
          <w:p w14:paraId="50334579" w14:textId="7B4FE44D"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0DDE1216">
                <v:shape id="_x0000_i1360" type="#_x0000_t75" alt="" style="width:84.75pt;height:13.5pt" o:ole="">
                  <v:imagedata r:id="rId39" o:title=""/>
                </v:shape>
                <w:control r:id="rId95" w:name="TextBox1227913211132312" w:shapeid="_x0000_i1360"/>
              </w:object>
            </w:r>
          </w:p>
        </w:tc>
        <w:tc>
          <w:tcPr>
            <w:tcW w:w="2054" w:type="pct"/>
            <w:tcBorders>
              <w:top w:val="single" w:sz="3" w:space="0" w:color="000000"/>
              <w:left w:val="single" w:sz="3" w:space="0" w:color="000000"/>
              <w:bottom w:val="single" w:sz="3" w:space="0" w:color="000000"/>
              <w:right w:val="single" w:sz="3" w:space="0" w:color="000000"/>
            </w:tcBorders>
            <w:vAlign w:val="bottom"/>
          </w:tcPr>
          <w:p w14:paraId="59FD19FB" w14:textId="566166DE" w:rsidR="00E12626" w:rsidRDefault="00E12626" w:rsidP="00E12626">
            <w:pPr>
              <w:spacing w:after="0" w:line="280" w:lineRule="exact"/>
              <w:jc w:val="center"/>
            </w:pPr>
            <w:r w:rsidRPr="00DD2F5F">
              <w:rPr>
                <w:rFonts w:ascii="Times New Roman" w:eastAsia="宋体" w:hAnsi="Times New Roman" w:cs="Times New Roman"/>
                <w:color w:val="000000"/>
                <w:szCs w:val="21"/>
              </w:rPr>
              <w:object w:dxaOrig="225" w:dyaOrig="225" w14:anchorId="32089209">
                <v:shape id="_x0000_i1362" type="#_x0000_t75" alt="" style="width:204.75pt;height:13.5pt" o:ole="">
                  <v:imagedata r:id="rId41" o:title=""/>
                </v:shape>
                <w:control r:id="rId96" w:name="TextBox122791321113212" w:shapeid="_x0000_i1362"/>
              </w:object>
            </w:r>
          </w:p>
        </w:tc>
      </w:tr>
      <w:tr w:rsidR="00E12626" w14:paraId="6CA9426F" w14:textId="77777777" w:rsidTr="009F7B5B">
        <w:trPr>
          <w:trHeight w:hRule="exact" w:val="378"/>
        </w:trPr>
        <w:tc>
          <w:tcPr>
            <w:tcW w:w="186" w:type="pct"/>
            <w:tcBorders>
              <w:top w:val="single" w:sz="3" w:space="0" w:color="000000"/>
              <w:left w:val="single" w:sz="3" w:space="0" w:color="000000"/>
              <w:bottom w:val="single" w:sz="3" w:space="0" w:color="000000"/>
              <w:right w:val="single" w:sz="3" w:space="0" w:color="000000"/>
            </w:tcBorders>
            <w:vAlign w:val="bottom"/>
          </w:tcPr>
          <w:p w14:paraId="289301CE" w14:textId="5E2C6F4D"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14E5D1A2">
                <v:shape id="_x0000_i1364" type="#_x0000_t75" alt="" style="width:18pt;height:12.75pt" o:ole="">
                  <v:imagedata r:id="rId30" o:title=""/>
                </v:shape>
                <w:control r:id="rId97" w:name="TextBox122791321113111111551" w:shapeid="_x0000_i1364"/>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2AB8FF46" w14:textId="62732217"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772BB5A4">
                <v:shape id="_x0000_i1366" type="#_x0000_t75" alt="" style="width:18pt;height:12.75pt" o:ole="">
                  <v:imagedata r:id="rId30" o:title=""/>
                </v:shape>
                <w:control r:id="rId98" w:name="TextBox122791321113111111541" w:shapeid="_x0000_i1366"/>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1625E631" w14:textId="0AD3AF92"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6CC06C89">
                <v:shape id="_x0000_i1368" type="#_x0000_t75" alt="" style="width:18pt;height:12.75pt" o:ole="">
                  <v:imagedata r:id="rId30" o:title=""/>
                </v:shape>
                <w:control r:id="rId99" w:name="TextBox122791321113111111531" w:shapeid="_x0000_i1368"/>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46FC9D66" w14:textId="09775058"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75BCAA7A">
                <v:shape id="_x0000_i1370" type="#_x0000_t75" alt="" style="width:18pt;height:12.75pt" o:ole="">
                  <v:imagedata r:id="rId30" o:title=""/>
                </v:shape>
                <w:control r:id="rId100" w:name="TextBox122791321113111111521" w:shapeid="_x0000_i1370"/>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642F235A" w14:textId="7D27C42A"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28BDC06E">
                <v:shape id="_x0000_i1372" type="#_x0000_t75" alt="" style="width:18pt;height:12.75pt" o:ole="">
                  <v:imagedata r:id="rId30" o:title=""/>
                </v:shape>
                <w:control r:id="rId101" w:name="TextBox122791321113111111511" w:shapeid="_x0000_i1372"/>
              </w:object>
            </w:r>
          </w:p>
        </w:tc>
        <w:tc>
          <w:tcPr>
            <w:tcW w:w="186" w:type="pct"/>
            <w:tcBorders>
              <w:top w:val="single" w:sz="3" w:space="0" w:color="000000"/>
              <w:left w:val="single" w:sz="3" w:space="0" w:color="000000"/>
              <w:bottom w:val="single" w:sz="3" w:space="0" w:color="000000"/>
              <w:right w:val="single" w:sz="3" w:space="0" w:color="000000"/>
            </w:tcBorders>
            <w:vAlign w:val="bottom"/>
          </w:tcPr>
          <w:p w14:paraId="7F6C109A" w14:textId="422D13C0" w:rsidR="00E12626" w:rsidRDefault="00E12626" w:rsidP="00E12626">
            <w:pPr>
              <w:spacing w:after="0" w:line="280" w:lineRule="exact"/>
              <w:jc w:val="center"/>
            </w:pPr>
            <w:r w:rsidRPr="00423D16">
              <w:rPr>
                <w:rFonts w:ascii="Times New Roman" w:eastAsia="宋体" w:hAnsi="Times New Roman" w:cs="Times New Roman"/>
                <w:color w:val="000000"/>
                <w:szCs w:val="21"/>
              </w:rPr>
              <w:object w:dxaOrig="225" w:dyaOrig="225" w14:anchorId="1EB7FE7D">
                <v:shape id="_x0000_i1374" type="#_x0000_t75" alt="" style="width:18pt;height:12.75pt" o:ole="">
                  <v:imagedata r:id="rId30" o:title=""/>
                </v:shape>
                <w:control r:id="rId102" w:name="TextBox12279132111311111156" w:shapeid="_x0000_i1374"/>
              </w:object>
            </w:r>
          </w:p>
        </w:tc>
        <w:tc>
          <w:tcPr>
            <w:tcW w:w="949" w:type="pct"/>
            <w:tcBorders>
              <w:top w:val="single" w:sz="3" w:space="0" w:color="000000"/>
              <w:left w:val="single" w:sz="3" w:space="0" w:color="000000"/>
              <w:bottom w:val="single" w:sz="3" w:space="0" w:color="000000"/>
              <w:right w:val="single" w:sz="3" w:space="0" w:color="000000"/>
            </w:tcBorders>
            <w:vAlign w:val="bottom"/>
          </w:tcPr>
          <w:p w14:paraId="6FC5ED23" w14:textId="4507F9F1"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2F9D4ABE">
                <v:shape id="_x0000_i1376" type="#_x0000_t75" alt="" style="width:90.75pt;height:13.5pt" o:ole="">
                  <v:imagedata r:id="rId37" o:title=""/>
                </v:shape>
                <w:control r:id="rId103" w:name="TextBox122791321113232" w:shapeid="_x0000_i1376"/>
              </w:object>
            </w:r>
          </w:p>
        </w:tc>
        <w:tc>
          <w:tcPr>
            <w:tcW w:w="881" w:type="pct"/>
            <w:tcBorders>
              <w:top w:val="single" w:sz="3" w:space="0" w:color="000000"/>
              <w:left w:val="single" w:sz="3" w:space="0" w:color="000000"/>
              <w:bottom w:val="single" w:sz="3" w:space="0" w:color="000000"/>
              <w:right w:val="single" w:sz="3" w:space="0" w:color="000000"/>
            </w:tcBorders>
            <w:vAlign w:val="bottom"/>
          </w:tcPr>
          <w:p w14:paraId="17274809" w14:textId="0332A226" w:rsidR="00E12626" w:rsidRDefault="00E12626" w:rsidP="00E12626">
            <w:pPr>
              <w:spacing w:after="0" w:line="280" w:lineRule="exact"/>
              <w:jc w:val="center"/>
            </w:pPr>
            <w:r w:rsidRPr="00B66E7A">
              <w:rPr>
                <w:rFonts w:ascii="Times New Roman" w:eastAsia="宋体" w:hAnsi="Times New Roman" w:cs="Times New Roman"/>
                <w:color w:val="000000"/>
                <w:szCs w:val="21"/>
              </w:rPr>
              <w:object w:dxaOrig="225" w:dyaOrig="225" w14:anchorId="785B9B89">
                <v:shape id="_x0000_i1378" type="#_x0000_t75" alt="" style="width:84.75pt;height:13.5pt" o:ole="">
                  <v:imagedata r:id="rId39" o:title=""/>
                </v:shape>
                <w:control r:id="rId104" w:name="TextBox1227913211132311" w:shapeid="_x0000_i1378"/>
              </w:object>
            </w:r>
          </w:p>
        </w:tc>
        <w:tc>
          <w:tcPr>
            <w:tcW w:w="2054" w:type="pct"/>
            <w:tcBorders>
              <w:top w:val="single" w:sz="3" w:space="0" w:color="000000"/>
              <w:left w:val="single" w:sz="3" w:space="0" w:color="000000"/>
              <w:bottom w:val="single" w:sz="3" w:space="0" w:color="000000"/>
              <w:right w:val="single" w:sz="3" w:space="0" w:color="000000"/>
            </w:tcBorders>
            <w:vAlign w:val="bottom"/>
          </w:tcPr>
          <w:p w14:paraId="59033F89" w14:textId="3A32D040" w:rsidR="00E12626" w:rsidRDefault="00E12626" w:rsidP="00E12626">
            <w:pPr>
              <w:spacing w:after="0" w:line="280" w:lineRule="exact"/>
              <w:jc w:val="center"/>
            </w:pPr>
            <w:r w:rsidRPr="00DD2F5F">
              <w:rPr>
                <w:rFonts w:ascii="Times New Roman" w:eastAsia="宋体" w:hAnsi="Times New Roman" w:cs="Times New Roman"/>
                <w:color w:val="000000"/>
                <w:szCs w:val="21"/>
              </w:rPr>
              <w:object w:dxaOrig="225" w:dyaOrig="225" w14:anchorId="6E590FC0">
                <v:shape id="_x0000_i1380" type="#_x0000_t75" alt="" style="width:204.75pt;height:13.5pt" o:ole="">
                  <v:imagedata r:id="rId41" o:title=""/>
                </v:shape>
                <w:control r:id="rId105" w:name="TextBox122791321113211" w:shapeid="_x0000_i1380"/>
              </w:object>
            </w:r>
          </w:p>
        </w:tc>
      </w:tr>
      <w:tr w:rsidR="009F0799" w14:paraId="5CCC989A" w14:textId="77777777" w:rsidTr="009F7B5B">
        <w:trPr>
          <w:trHeight w:hRule="exact" w:val="378"/>
        </w:trPr>
        <w:tc>
          <w:tcPr>
            <w:tcW w:w="5000" w:type="pct"/>
            <w:gridSpan w:val="9"/>
            <w:tcBorders>
              <w:top w:val="single" w:sz="3" w:space="0" w:color="000000"/>
              <w:left w:val="single" w:sz="3" w:space="0" w:color="000000"/>
              <w:bottom w:val="single" w:sz="3" w:space="0" w:color="000000"/>
              <w:right w:val="single" w:sz="3" w:space="0" w:color="000000"/>
            </w:tcBorders>
            <w:vAlign w:val="bottom"/>
          </w:tcPr>
          <w:p w14:paraId="34668A18" w14:textId="452EF597" w:rsidR="009F0799" w:rsidRPr="002A7A3B" w:rsidRDefault="0053419E" w:rsidP="00B152F2">
            <w:pPr>
              <w:spacing w:after="0" w:line="280" w:lineRule="exact"/>
              <w:jc w:val="both"/>
              <w:rPr>
                <w:rFonts w:asciiTheme="minorEastAsia" w:hAnsiTheme="minorEastAsia" w:cs="Microsoft JhengHei"/>
                <w:sz w:val="21"/>
                <w:szCs w:val="21"/>
                <w:lang w:eastAsia="zh-CN"/>
              </w:rPr>
            </w:pPr>
            <w:r w:rsidRPr="002A7A3B">
              <w:rPr>
                <w:rFonts w:asciiTheme="minorEastAsia" w:hAnsiTheme="minorEastAsia" w:cs="Microsoft JhengHei"/>
                <w:spacing w:val="7"/>
                <w:sz w:val="21"/>
                <w:szCs w:val="21"/>
                <w:lang w:eastAsia="zh-CN"/>
              </w:rPr>
              <w:t>认</w:t>
            </w:r>
            <w:r w:rsidRPr="002A7A3B">
              <w:rPr>
                <w:rFonts w:asciiTheme="minorEastAsia" w:hAnsiTheme="minorEastAsia" w:cs="Microsoft JhengHei"/>
                <w:sz w:val="21"/>
                <w:szCs w:val="21"/>
                <w:lang w:eastAsia="zh-CN"/>
              </w:rPr>
              <w:t>购手续</w:t>
            </w:r>
            <w:r w:rsidRPr="002A7A3B">
              <w:rPr>
                <w:rFonts w:asciiTheme="minorEastAsia" w:hAnsiTheme="minorEastAsia" w:cs="Microsoft JhengHei"/>
                <w:spacing w:val="7"/>
                <w:sz w:val="21"/>
                <w:szCs w:val="21"/>
                <w:lang w:eastAsia="zh-CN"/>
              </w:rPr>
              <w:t>费</w:t>
            </w:r>
            <w:r w:rsidRPr="002A7A3B">
              <w:rPr>
                <w:rFonts w:asciiTheme="minorEastAsia" w:hAnsiTheme="minorEastAsia" w:cs="Microsoft JhengHei"/>
                <w:sz w:val="21"/>
                <w:szCs w:val="21"/>
                <w:lang w:eastAsia="zh-CN"/>
              </w:rPr>
              <w:t>（小写</w:t>
            </w:r>
            <w:r w:rsidRPr="002A7A3B">
              <w:rPr>
                <w:rFonts w:asciiTheme="minorEastAsia" w:hAnsiTheme="minorEastAsia" w:cs="Microsoft JhengHei"/>
                <w:spacing w:val="7"/>
                <w:sz w:val="21"/>
                <w:szCs w:val="21"/>
                <w:lang w:eastAsia="zh-CN"/>
              </w:rPr>
              <w:t>）</w:t>
            </w:r>
            <w:r w:rsidRPr="002A7A3B">
              <w:rPr>
                <w:rFonts w:asciiTheme="minorEastAsia" w:hAnsiTheme="minorEastAsia" w:cs="Microsoft JhengHei"/>
                <w:sz w:val="21"/>
                <w:szCs w:val="21"/>
                <w:lang w:eastAsia="zh-CN"/>
              </w:rPr>
              <w:t>：</w:t>
            </w:r>
            <w:r w:rsidR="00DD2F5F" w:rsidRPr="00DD2F5F">
              <w:rPr>
                <w:rFonts w:ascii="Times New Roman" w:eastAsia="宋体" w:hAnsi="Times New Roman" w:cs="Times New Roman"/>
                <w:color w:val="000000"/>
                <w:szCs w:val="21"/>
              </w:rPr>
              <w:object w:dxaOrig="225" w:dyaOrig="225" w14:anchorId="31D2096B">
                <v:shape id="_x0000_i1382" type="#_x0000_t75" alt="" style="width:418.5pt;height:12.75pt" o:ole="">
                  <v:imagedata r:id="rId106" o:title=""/>
                </v:shape>
                <w:control r:id="rId107" w:name="TextBox12279132111322" w:shapeid="_x0000_i1382"/>
              </w:object>
            </w:r>
          </w:p>
        </w:tc>
      </w:tr>
    </w:tbl>
    <w:p w14:paraId="20AE1A40" w14:textId="67C01B74" w:rsidR="009F0799" w:rsidRPr="00D22EF5" w:rsidRDefault="0053419E" w:rsidP="00DD2F5F">
      <w:pPr>
        <w:shd w:val="clear" w:color="auto" w:fill="99CCFF"/>
        <w:spacing w:after="0" w:line="320" w:lineRule="exact"/>
        <w:rPr>
          <w:rFonts w:asciiTheme="majorEastAsia" w:eastAsiaTheme="majorEastAsia" w:hAnsiTheme="majorEastAsia" w:cs="Microsoft JhengHei"/>
          <w:b/>
          <w:bCs/>
          <w:spacing w:val="7"/>
          <w:sz w:val="21"/>
          <w:szCs w:val="21"/>
          <w:lang w:eastAsia="zh-CN"/>
        </w:rPr>
      </w:pPr>
      <w:r w:rsidRPr="00D22EF5">
        <w:rPr>
          <w:rFonts w:asciiTheme="majorEastAsia" w:eastAsiaTheme="majorEastAsia" w:hAnsiTheme="majorEastAsia" w:cs="Microsoft JhengHei"/>
          <w:b/>
          <w:bCs/>
          <w:spacing w:val="7"/>
          <w:sz w:val="21"/>
          <w:szCs w:val="21"/>
          <w:lang w:eastAsia="zh-CN"/>
        </w:rPr>
        <w:t>投资者签章：</w:t>
      </w:r>
    </w:p>
    <w:p w14:paraId="5A6C8E5E" w14:textId="45896F8D" w:rsidR="009F0799" w:rsidRPr="008A4E7D" w:rsidRDefault="0053419E" w:rsidP="008A4E7D">
      <w:pPr>
        <w:spacing w:after="0" w:line="240" w:lineRule="exact"/>
        <w:ind w:firstLineChars="200" w:firstLine="374"/>
        <w:jc w:val="both"/>
        <w:rPr>
          <w:rFonts w:ascii="Microsoft JhengHei" w:hAnsi="Microsoft JhengHei" w:cs="Microsoft JhengHei"/>
          <w:sz w:val="18"/>
          <w:szCs w:val="18"/>
          <w:lang w:eastAsia="zh-CN"/>
        </w:rPr>
      </w:pPr>
      <w:r w:rsidRPr="008A4E7D">
        <w:rPr>
          <w:rFonts w:asciiTheme="minorEastAsia" w:hAnsiTheme="minorEastAsia" w:cs="Microsoft JhengHei"/>
          <w:spacing w:val="7"/>
          <w:position w:val="-1"/>
          <w:sz w:val="18"/>
          <w:szCs w:val="18"/>
          <w:lang w:eastAsia="zh-CN"/>
        </w:rPr>
        <w:t>声明：</w:t>
      </w:r>
      <w:r w:rsidR="00EE0D78" w:rsidRPr="008A4E7D">
        <w:rPr>
          <w:rFonts w:ascii="宋体" w:eastAsia="宋体" w:cs="宋体"/>
          <w:spacing w:val="7"/>
          <w:position w:val="-1"/>
          <w:sz w:val="18"/>
          <w:szCs w:val="18"/>
          <w:lang w:val="zh-CN" w:eastAsia="zh-CN"/>
        </w:rPr>
        <w:t>1</w:t>
      </w:r>
      <w:r w:rsidR="00EE0D78" w:rsidRPr="008A4E7D">
        <w:rPr>
          <w:rFonts w:ascii="宋体" w:eastAsia="宋体" w:cs="宋体" w:hint="eastAsia"/>
          <w:spacing w:val="7"/>
          <w:position w:val="-1"/>
          <w:sz w:val="18"/>
          <w:szCs w:val="18"/>
          <w:lang w:val="zh-CN" w:eastAsia="zh-CN"/>
        </w:rPr>
        <w:t>、本单位已经了解国家有关基金以及反洗钱的法律、法规和政策，已经详细阅读过本次交易所涉及的《投资人权益需知》、本次投资所涉及到的</w:t>
      </w:r>
      <w:r w:rsidR="00B372D5">
        <w:rPr>
          <w:rFonts w:ascii="宋体" w:eastAsia="宋体" w:cs="宋体" w:hint="eastAsia"/>
          <w:spacing w:val="7"/>
          <w:position w:val="-1"/>
          <w:sz w:val="18"/>
          <w:szCs w:val="18"/>
          <w:lang w:val="zh-CN" w:eastAsia="zh-CN"/>
        </w:rPr>
        <w:t>《</w:t>
      </w:r>
      <w:r w:rsidR="00EE0D78" w:rsidRPr="008A4E7D">
        <w:rPr>
          <w:rFonts w:ascii="宋体" w:eastAsia="宋体" w:cs="宋体" w:hint="eastAsia"/>
          <w:spacing w:val="7"/>
          <w:position w:val="-1"/>
          <w:sz w:val="18"/>
          <w:szCs w:val="18"/>
          <w:lang w:val="zh-CN" w:eastAsia="zh-CN"/>
        </w:rPr>
        <w:t>基金合同</w:t>
      </w:r>
      <w:r w:rsidR="00B372D5">
        <w:rPr>
          <w:rFonts w:ascii="宋体" w:eastAsia="宋体" w:cs="宋体" w:hint="eastAsia"/>
          <w:spacing w:val="7"/>
          <w:position w:val="-1"/>
          <w:sz w:val="18"/>
          <w:szCs w:val="18"/>
          <w:lang w:val="zh-CN" w:eastAsia="zh-CN"/>
        </w:rPr>
        <w:t>》</w:t>
      </w:r>
      <w:r w:rsidR="00EE0D78" w:rsidRPr="008A4E7D">
        <w:rPr>
          <w:rFonts w:ascii="宋体" w:eastAsia="宋体" w:cs="宋体" w:hint="eastAsia"/>
          <w:spacing w:val="7"/>
          <w:position w:val="-1"/>
          <w:sz w:val="18"/>
          <w:szCs w:val="18"/>
          <w:lang w:val="zh-CN" w:eastAsia="zh-CN"/>
        </w:rPr>
        <w:t>、最新的</w:t>
      </w:r>
      <w:r w:rsidR="00B372D5">
        <w:rPr>
          <w:rFonts w:ascii="宋体" w:eastAsia="宋体" w:cs="宋体" w:hint="eastAsia"/>
          <w:spacing w:val="7"/>
          <w:position w:val="-1"/>
          <w:sz w:val="18"/>
          <w:szCs w:val="18"/>
          <w:lang w:val="zh-CN" w:eastAsia="zh-CN"/>
        </w:rPr>
        <w:t>《</w:t>
      </w:r>
      <w:r w:rsidR="00EE0D78" w:rsidRPr="008A4E7D">
        <w:rPr>
          <w:rFonts w:ascii="宋体" w:eastAsia="宋体" w:cs="宋体" w:hint="eastAsia"/>
          <w:spacing w:val="7"/>
          <w:position w:val="-1"/>
          <w:sz w:val="18"/>
          <w:szCs w:val="18"/>
          <w:lang w:val="zh-CN" w:eastAsia="zh-CN"/>
        </w:rPr>
        <w:t>招募说明书</w:t>
      </w:r>
      <w:r w:rsidR="00B372D5">
        <w:rPr>
          <w:rFonts w:ascii="宋体" w:eastAsia="宋体" w:cs="宋体" w:hint="eastAsia"/>
          <w:spacing w:val="7"/>
          <w:position w:val="-1"/>
          <w:sz w:val="18"/>
          <w:szCs w:val="18"/>
          <w:lang w:val="zh-CN" w:eastAsia="zh-CN"/>
        </w:rPr>
        <w:t>》</w:t>
      </w:r>
      <w:r w:rsidR="00EE0D78" w:rsidRPr="008A4E7D">
        <w:rPr>
          <w:rFonts w:ascii="宋体" w:eastAsia="宋体" w:cs="宋体" w:hint="eastAsia"/>
          <w:spacing w:val="7"/>
          <w:position w:val="-1"/>
          <w:sz w:val="18"/>
          <w:szCs w:val="18"/>
          <w:lang w:val="zh-CN" w:eastAsia="zh-CN"/>
        </w:rPr>
        <w:t>、</w:t>
      </w:r>
      <w:r w:rsidR="00B372D5">
        <w:rPr>
          <w:rFonts w:ascii="宋体" w:eastAsia="宋体" w:cs="宋体" w:hint="eastAsia"/>
          <w:spacing w:val="7"/>
          <w:position w:val="-1"/>
          <w:sz w:val="18"/>
          <w:szCs w:val="18"/>
          <w:lang w:val="zh-CN" w:eastAsia="zh-CN"/>
        </w:rPr>
        <w:t>《</w:t>
      </w:r>
      <w:r w:rsidR="00EE0D78" w:rsidRPr="008A4E7D">
        <w:rPr>
          <w:rFonts w:ascii="宋体" w:eastAsia="宋体" w:cs="宋体" w:hint="eastAsia"/>
          <w:spacing w:val="7"/>
          <w:position w:val="-1"/>
          <w:sz w:val="18"/>
          <w:szCs w:val="18"/>
          <w:lang w:val="zh-CN" w:eastAsia="zh-CN"/>
        </w:rPr>
        <w:t>基金产品资料概要</w:t>
      </w:r>
      <w:r w:rsidR="00B372D5">
        <w:rPr>
          <w:rFonts w:ascii="宋体" w:eastAsia="宋体" w:cs="宋体" w:hint="eastAsia"/>
          <w:spacing w:val="7"/>
          <w:position w:val="-1"/>
          <w:sz w:val="18"/>
          <w:szCs w:val="18"/>
          <w:lang w:val="zh-CN" w:eastAsia="zh-CN"/>
        </w:rPr>
        <w:t>》</w:t>
      </w:r>
      <w:r w:rsidR="00EE0D78" w:rsidRPr="008A4E7D">
        <w:rPr>
          <w:rFonts w:ascii="宋体" w:eastAsia="宋体" w:cs="宋体" w:hint="eastAsia"/>
          <w:spacing w:val="7"/>
          <w:position w:val="-1"/>
          <w:sz w:val="18"/>
          <w:szCs w:val="18"/>
          <w:lang w:val="zh-CN" w:eastAsia="zh-CN"/>
        </w:rPr>
        <w:t>、公告、业务规则和本申请表的背面条款，并保证投资于贵公司管理的基金的资金来源合法，否则将承担由此引起的一切不利后果及法律责任。本申请人依据上述文件而作出申请，且一旦本申请得到批准或确认，本申请人同意接受上述文件约束、履行基金投资者的各项义务。</w:t>
      </w:r>
      <w:r w:rsidR="00EE0D78" w:rsidRPr="008A4E7D">
        <w:rPr>
          <w:rFonts w:ascii="宋体" w:eastAsia="宋体" w:cs="宋体"/>
          <w:spacing w:val="7"/>
          <w:position w:val="-1"/>
          <w:sz w:val="18"/>
          <w:szCs w:val="18"/>
          <w:lang w:val="zh-CN" w:eastAsia="zh-CN"/>
        </w:rPr>
        <w:t>2</w:t>
      </w:r>
      <w:r w:rsidR="00EE0D78" w:rsidRPr="008A4E7D">
        <w:rPr>
          <w:rFonts w:ascii="宋体" w:eastAsia="宋体" w:cs="宋体" w:hint="eastAsia"/>
          <w:spacing w:val="7"/>
          <w:position w:val="-1"/>
          <w:sz w:val="18"/>
          <w:szCs w:val="18"/>
          <w:lang w:val="zh-CN" w:eastAsia="zh-CN"/>
        </w:rPr>
        <w:t>、本单位理解销售网点受理本申请并不表示本申请己得到确认，最终结果以注册登记机构确认为准。</w:t>
      </w:r>
      <w:r w:rsidR="00EE0D78" w:rsidRPr="008A4E7D">
        <w:rPr>
          <w:rFonts w:ascii="宋体" w:eastAsia="宋体" w:cs="宋体"/>
          <w:spacing w:val="7"/>
          <w:position w:val="-1"/>
          <w:sz w:val="18"/>
          <w:szCs w:val="18"/>
          <w:lang w:val="zh-CN" w:eastAsia="zh-CN"/>
        </w:rPr>
        <w:t>3</w:t>
      </w:r>
      <w:r w:rsidR="00EE0D78" w:rsidRPr="008A4E7D">
        <w:rPr>
          <w:rFonts w:ascii="宋体" w:eastAsia="宋体" w:cs="宋体" w:hint="eastAsia"/>
          <w:spacing w:val="7"/>
          <w:position w:val="-1"/>
          <w:sz w:val="18"/>
          <w:szCs w:val="18"/>
          <w:lang w:val="zh-CN" w:eastAsia="zh-CN"/>
        </w:rPr>
        <w:t>、本单位己了解认购款项在基金合同约定之外的日期和时间到达基金管理人直销收款账户的，基金净值按照下次办理基金申购时间所在开放日的价格净值计算。</w:t>
      </w:r>
      <w:r w:rsidR="00EE0D78" w:rsidRPr="008A4E7D">
        <w:rPr>
          <w:rFonts w:ascii="宋体" w:eastAsia="宋体" w:cs="宋体"/>
          <w:spacing w:val="7"/>
          <w:position w:val="-1"/>
          <w:sz w:val="18"/>
          <w:szCs w:val="18"/>
          <w:lang w:val="zh-CN" w:eastAsia="zh-CN"/>
        </w:rPr>
        <w:t>4</w:t>
      </w:r>
      <w:r w:rsidR="00EE0D78" w:rsidRPr="008A4E7D">
        <w:rPr>
          <w:rFonts w:ascii="宋体" w:eastAsia="宋体" w:cs="宋体" w:hint="eastAsia"/>
          <w:spacing w:val="7"/>
          <w:position w:val="-1"/>
          <w:sz w:val="18"/>
          <w:szCs w:val="18"/>
          <w:lang w:val="zh-CN" w:eastAsia="zh-CN"/>
        </w:rPr>
        <w:t>、本单位保证所提供的资料有效、准确、真实且所填写内容准确无误。若因自身填写错误造成的一切后果公司概不负责。</w:t>
      </w:r>
      <w:r w:rsidR="00EE0D78" w:rsidRPr="008A4E7D">
        <w:rPr>
          <w:rFonts w:ascii="宋体" w:eastAsia="宋体" w:cs="宋体"/>
          <w:spacing w:val="7"/>
          <w:position w:val="-1"/>
          <w:sz w:val="18"/>
          <w:szCs w:val="18"/>
          <w:lang w:val="zh-CN" w:eastAsia="zh-CN"/>
        </w:rPr>
        <w:t>5</w:t>
      </w:r>
      <w:r w:rsidR="00EE0D78" w:rsidRPr="008A4E7D">
        <w:rPr>
          <w:rFonts w:ascii="宋体" w:eastAsia="宋体" w:cs="宋体" w:hint="eastAsia"/>
          <w:spacing w:val="7"/>
          <w:position w:val="-1"/>
          <w:sz w:val="18"/>
          <w:szCs w:val="18"/>
          <w:lang w:val="zh-CN" w:eastAsia="zh-CN"/>
        </w:rPr>
        <w:t>、本单位理解投资基金有风险，并已经谨慎评估自身风险承受能力，了解自身风险承受能力等级和所投资基金的风险等级。如果所申请的基金风险等级与自身的风险测评等级不一致时，愿意继续执行本申请并愿意承担因买卖基金所带来的投资风险，并保证所提供的资料真实、准确、完整，并自愿遵守相关条款，履行基金者的各项义务。</w:t>
      </w:r>
      <w:r w:rsidRPr="008A4E7D">
        <w:rPr>
          <w:rFonts w:asciiTheme="minorEastAsia" w:hAnsiTheme="minorEastAsia" w:cs="Microsoft JhengHei"/>
          <w:sz w:val="18"/>
          <w:szCs w:val="18"/>
          <w:lang w:eastAsia="zh-CN"/>
        </w:rPr>
        <w:t>签章以示以上承诺</w:t>
      </w:r>
      <w:r w:rsidRPr="008A4E7D">
        <w:rPr>
          <w:rFonts w:asciiTheme="minorEastAsia" w:hAnsiTheme="minorEastAsia" w:cs="Microsoft JhengHei"/>
          <w:spacing w:val="7"/>
          <w:sz w:val="18"/>
          <w:szCs w:val="18"/>
          <w:lang w:eastAsia="zh-CN"/>
        </w:rPr>
        <w:t>及</w:t>
      </w:r>
      <w:r w:rsidRPr="008A4E7D">
        <w:rPr>
          <w:rFonts w:asciiTheme="minorEastAsia" w:hAnsiTheme="minorEastAsia" w:cs="Microsoft JhengHei"/>
          <w:sz w:val="18"/>
          <w:szCs w:val="18"/>
          <w:lang w:eastAsia="zh-CN"/>
        </w:rPr>
        <w:t>申请意愿</w:t>
      </w:r>
      <w:r w:rsidR="002A7A3B" w:rsidRPr="008A4E7D">
        <w:rPr>
          <w:rFonts w:ascii="Microsoft JhengHei" w:eastAsia="Microsoft JhengHei" w:hAnsi="Microsoft JhengHei" w:cs="Microsoft JhengHei"/>
          <w:sz w:val="18"/>
          <w:szCs w:val="18"/>
          <w:lang w:eastAsia="zh-CN"/>
        </w:rPr>
        <w:t>.</w:t>
      </w:r>
      <w:r w:rsidR="00604126">
        <w:rPr>
          <w:rFonts w:asciiTheme="minorEastAsia" w:hAnsiTheme="minorEastAsia" w:cs="Microsoft JhengHei" w:hint="eastAsia"/>
          <w:sz w:val="18"/>
          <w:szCs w:val="18"/>
          <w:lang w:eastAsia="zh-CN"/>
        </w:rPr>
        <w:t>。</w:t>
      </w:r>
    </w:p>
    <w:p w14:paraId="119E9E58" w14:textId="77777777" w:rsidR="009F0799" w:rsidRDefault="009F0799" w:rsidP="009F7B5B">
      <w:pPr>
        <w:spacing w:after="0" w:line="240" w:lineRule="exact"/>
        <w:rPr>
          <w:sz w:val="24"/>
          <w:szCs w:val="24"/>
          <w:lang w:eastAsia="zh-CN"/>
        </w:rPr>
      </w:pPr>
    </w:p>
    <w:p w14:paraId="7AE43062" w14:textId="77777777" w:rsidR="008A4E7D" w:rsidRDefault="008A4E7D" w:rsidP="00DD2F5F">
      <w:pPr>
        <w:tabs>
          <w:tab w:val="left" w:pos="5160"/>
        </w:tabs>
        <w:spacing w:after="0" w:line="320" w:lineRule="exact"/>
        <w:rPr>
          <w:rFonts w:asciiTheme="minorEastAsia" w:hAnsiTheme="minorEastAsia" w:cs="Microsoft JhengHei"/>
          <w:spacing w:val="7"/>
          <w:sz w:val="21"/>
          <w:szCs w:val="21"/>
          <w:lang w:eastAsia="zh-CN"/>
        </w:rPr>
      </w:pPr>
    </w:p>
    <w:p w14:paraId="0D2D428E" w14:textId="5DD4A1E7" w:rsidR="009F0799" w:rsidRPr="002A7A3B" w:rsidRDefault="0053419E" w:rsidP="00DD2F5F">
      <w:pPr>
        <w:tabs>
          <w:tab w:val="left" w:pos="5160"/>
        </w:tabs>
        <w:spacing w:after="0" w:line="320" w:lineRule="exact"/>
        <w:rPr>
          <w:rFonts w:asciiTheme="minorEastAsia" w:hAnsiTheme="minorEastAsia" w:cs="Microsoft JhengHei"/>
          <w:sz w:val="21"/>
          <w:szCs w:val="21"/>
          <w:lang w:eastAsia="zh-CN"/>
        </w:rPr>
      </w:pPr>
      <w:r w:rsidRPr="002A7A3B">
        <w:rPr>
          <w:rFonts w:asciiTheme="minorEastAsia" w:hAnsiTheme="minorEastAsia" w:cs="Microsoft JhengHei"/>
          <w:spacing w:val="7"/>
          <w:sz w:val="21"/>
          <w:szCs w:val="21"/>
          <w:lang w:eastAsia="zh-CN"/>
        </w:rPr>
        <w:t>预</w:t>
      </w:r>
      <w:r w:rsidRPr="002A7A3B">
        <w:rPr>
          <w:rFonts w:asciiTheme="minorEastAsia" w:hAnsiTheme="minorEastAsia" w:cs="Microsoft JhengHei"/>
          <w:sz w:val="21"/>
          <w:szCs w:val="21"/>
          <w:lang w:eastAsia="zh-CN"/>
        </w:rPr>
        <w:t>留印鉴</w:t>
      </w:r>
      <w:r w:rsidRPr="002A7A3B">
        <w:rPr>
          <w:rFonts w:asciiTheme="minorEastAsia" w:hAnsiTheme="minorEastAsia" w:cs="Microsoft JhengHei"/>
          <w:spacing w:val="8"/>
          <w:sz w:val="21"/>
          <w:szCs w:val="21"/>
          <w:lang w:eastAsia="zh-CN"/>
        </w:rPr>
        <w:t>（</w:t>
      </w:r>
      <w:r w:rsidRPr="002A7A3B">
        <w:rPr>
          <w:rFonts w:asciiTheme="minorEastAsia" w:hAnsiTheme="minorEastAsia" w:cs="Microsoft JhengHei"/>
          <w:sz w:val="21"/>
          <w:szCs w:val="21"/>
          <w:lang w:eastAsia="zh-CN"/>
        </w:rPr>
        <w:t>或公</w:t>
      </w:r>
      <w:r w:rsidRPr="002A7A3B">
        <w:rPr>
          <w:rFonts w:asciiTheme="minorEastAsia" w:hAnsiTheme="minorEastAsia" w:cs="Microsoft JhengHei"/>
          <w:spacing w:val="8"/>
          <w:sz w:val="21"/>
          <w:szCs w:val="21"/>
          <w:lang w:eastAsia="zh-CN"/>
        </w:rPr>
        <w:t>章</w:t>
      </w:r>
      <w:r w:rsidRPr="002A7A3B">
        <w:rPr>
          <w:rFonts w:asciiTheme="minorEastAsia" w:hAnsiTheme="minorEastAsia" w:cs="Microsoft JhengHei"/>
          <w:spacing w:val="-108"/>
          <w:sz w:val="21"/>
          <w:szCs w:val="21"/>
          <w:lang w:eastAsia="zh-CN"/>
        </w:rPr>
        <w:t>）</w:t>
      </w:r>
      <w:r w:rsidRPr="002A7A3B">
        <w:rPr>
          <w:rFonts w:asciiTheme="minorEastAsia" w:hAnsiTheme="minorEastAsia" w:cs="Microsoft JhengHei"/>
          <w:sz w:val="21"/>
          <w:szCs w:val="21"/>
          <w:lang w:eastAsia="zh-CN"/>
        </w:rPr>
        <w:t>：</w:t>
      </w:r>
      <w:r w:rsidR="00B66E7A" w:rsidRPr="00B66E7A">
        <w:rPr>
          <w:rFonts w:ascii="Times New Roman" w:eastAsia="宋体" w:hAnsi="Times New Roman" w:cs="Times New Roman"/>
          <w:color w:val="000000"/>
          <w:szCs w:val="21"/>
        </w:rPr>
        <w:object w:dxaOrig="225" w:dyaOrig="225" w14:anchorId="521591FA">
          <v:shape id="_x0000_i1384" type="#_x0000_t75" alt="" style="width:106.5pt;height:12.75pt" o:ole="">
            <v:imagedata r:id="rId108" o:title=""/>
          </v:shape>
          <w:control r:id="rId109" w:name="TextBox12279132111323101" w:shapeid="_x0000_i1384"/>
        </w:object>
      </w:r>
      <w:r w:rsidR="008A4E7D">
        <w:rPr>
          <w:rFonts w:ascii="Times New Roman" w:eastAsia="宋体" w:hAnsi="Times New Roman" w:cs="Times New Roman"/>
          <w:color w:val="000000"/>
          <w:szCs w:val="21"/>
          <w:lang w:eastAsia="zh-CN"/>
        </w:rPr>
        <w:t xml:space="preserve">    </w:t>
      </w:r>
      <w:r w:rsidR="00793904">
        <w:rPr>
          <w:rFonts w:ascii="Times New Roman" w:eastAsia="宋体" w:hAnsi="Times New Roman" w:cs="Times New Roman"/>
          <w:color w:val="000000"/>
          <w:szCs w:val="21"/>
          <w:lang w:eastAsia="zh-CN"/>
        </w:rPr>
        <w:t xml:space="preserve">            </w:t>
      </w:r>
      <w:r w:rsidRPr="002A7A3B">
        <w:rPr>
          <w:rFonts w:asciiTheme="minorEastAsia" w:hAnsiTheme="minorEastAsia" w:cs="Microsoft JhengHei"/>
          <w:spacing w:val="7"/>
          <w:sz w:val="21"/>
          <w:szCs w:val="21"/>
          <w:lang w:eastAsia="zh-CN"/>
        </w:rPr>
        <w:t>授</w:t>
      </w:r>
      <w:r w:rsidRPr="002A7A3B">
        <w:rPr>
          <w:rFonts w:asciiTheme="minorEastAsia" w:hAnsiTheme="minorEastAsia" w:cs="Microsoft JhengHei"/>
          <w:sz w:val="21"/>
          <w:szCs w:val="21"/>
          <w:lang w:eastAsia="zh-CN"/>
        </w:rPr>
        <w:t>权</w:t>
      </w:r>
      <w:r w:rsidRPr="002A7A3B">
        <w:rPr>
          <w:rFonts w:asciiTheme="minorEastAsia" w:hAnsiTheme="minorEastAsia" w:cs="Microsoft JhengHei"/>
          <w:spacing w:val="7"/>
          <w:sz w:val="21"/>
          <w:szCs w:val="21"/>
          <w:lang w:eastAsia="zh-CN"/>
        </w:rPr>
        <w:t>交</w:t>
      </w:r>
      <w:r w:rsidRPr="002A7A3B">
        <w:rPr>
          <w:rFonts w:asciiTheme="minorEastAsia" w:hAnsiTheme="minorEastAsia" w:cs="Microsoft JhengHei"/>
          <w:sz w:val="21"/>
          <w:szCs w:val="21"/>
          <w:lang w:eastAsia="zh-CN"/>
        </w:rPr>
        <w:t>易经办</w:t>
      </w:r>
      <w:r w:rsidRPr="002A7A3B">
        <w:rPr>
          <w:rFonts w:asciiTheme="minorEastAsia" w:hAnsiTheme="minorEastAsia" w:cs="Microsoft JhengHei"/>
          <w:spacing w:val="8"/>
          <w:sz w:val="21"/>
          <w:szCs w:val="21"/>
          <w:lang w:eastAsia="zh-CN"/>
        </w:rPr>
        <w:t>人</w:t>
      </w:r>
      <w:r w:rsidRPr="002A7A3B">
        <w:rPr>
          <w:rFonts w:asciiTheme="minorEastAsia" w:hAnsiTheme="minorEastAsia" w:cs="Microsoft JhengHei"/>
          <w:sz w:val="21"/>
          <w:szCs w:val="21"/>
          <w:lang w:eastAsia="zh-CN"/>
        </w:rPr>
        <w:t>（或</w:t>
      </w:r>
      <w:r w:rsidRPr="002A7A3B">
        <w:rPr>
          <w:rFonts w:asciiTheme="minorEastAsia" w:hAnsiTheme="minorEastAsia" w:cs="Microsoft JhengHei"/>
          <w:spacing w:val="7"/>
          <w:sz w:val="21"/>
          <w:szCs w:val="21"/>
          <w:lang w:eastAsia="zh-CN"/>
        </w:rPr>
        <w:t>法</w:t>
      </w:r>
      <w:r w:rsidRPr="002A7A3B">
        <w:rPr>
          <w:rFonts w:asciiTheme="minorEastAsia" w:hAnsiTheme="minorEastAsia" w:cs="Microsoft JhengHei"/>
          <w:sz w:val="21"/>
          <w:szCs w:val="21"/>
          <w:lang w:eastAsia="zh-CN"/>
        </w:rPr>
        <w:t>定</w:t>
      </w:r>
      <w:r w:rsidRPr="002A7A3B">
        <w:rPr>
          <w:rFonts w:asciiTheme="minorEastAsia" w:hAnsiTheme="minorEastAsia" w:cs="Microsoft JhengHei"/>
          <w:spacing w:val="7"/>
          <w:sz w:val="21"/>
          <w:szCs w:val="21"/>
          <w:lang w:eastAsia="zh-CN"/>
        </w:rPr>
        <w:t>代</w:t>
      </w:r>
      <w:r w:rsidRPr="002A7A3B">
        <w:rPr>
          <w:rFonts w:asciiTheme="minorEastAsia" w:hAnsiTheme="minorEastAsia" w:cs="Microsoft JhengHei"/>
          <w:sz w:val="21"/>
          <w:szCs w:val="21"/>
          <w:lang w:eastAsia="zh-CN"/>
        </w:rPr>
        <w:t>表人</w:t>
      </w:r>
      <w:r w:rsidRPr="002A7A3B">
        <w:rPr>
          <w:rFonts w:asciiTheme="minorEastAsia" w:hAnsiTheme="minorEastAsia" w:cs="Microsoft JhengHei"/>
          <w:spacing w:val="1"/>
          <w:sz w:val="21"/>
          <w:szCs w:val="21"/>
          <w:lang w:eastAsia="zh-CN"/>
        </w:rPr>
        <w:t>）</w:t>
      </w:r>
      <w:r w:rsidRPr="002A7A3B">
        <w:rPr>
          <w:rFonts w:asciiTheme="minorEastAsia" w:hAnsiTheme="minorEastAsia" w:cs="Microsoft JhengHei"/>
          <w:spacing w:val="7"/>
          <w:sz w:val="21"/>
          <w:szCs w:val="21"/>
          <w:lang w:eastAsia="zh-CN"/>
        </w:rPr>
        <w:t>签</w:t>
      </w:r>
      <w:r w:rsidRPr="002A7A3B">
        <w:rPr>
          <w:rFonts w:asciiTheme="minorEastAsia" w:hAnsiTheme="minorEastAsia" w:cs="Microsoft JhengHei"/>
          <w:sz w:val="21"/>
          <w:szCs w:val="21"/>
          <w:lang w:eastAsia="zh-CN"/>
        </w:rPr>
        <w:t>字：</w:t>
      </w:r>
      <w:bookmarkStart w:id="5" w:name="_Hlk89505065"/>
      <w:r w:rsidR="00B66E7A" w:rsidRPr="00B66E7A">
        <w:rPr>
          <w:rFonts w:ascii="Times New Roman" w:eastAsia="宋体" w:hAnsi="Times New Roman" w:cs="Times New Roman"/>
          <w:color w:val="000000"/>
          <w:szCs w:val="21"/>
        </w:rPr>
        <w:object w:dxaOrig="225" w:dyaOrig="225" w14:anchorId="66389292">
          <v:shape id="_x0000_i1386" type="#_x0000_t75" alt="" style="width:121.5pt;height:12.75pt" o:ole="">
            <v:imagedata r:id="rId110" o:title=""/>
          </v:shape>
          <w:control r:id="rId111" w:name="TextBox122791321113231011" w:shapeid="_x0000_i1386"/>
        </w:object>
      </w:r>
      <w:bookmarkEnd w:id="5"/>
    </w:p>
    <w:p w14:paraId="1C5EF7FD" w14:textId="743F3212" w:rsidR="009F0799" w:rsidRPr="002A7A3B" w:rsidRDefault="009F0799" w:rsidP="00DD2F5F">
      <w:pPr>
        <w:spacing w:after="0" w:line="320" w:lineRule="exact"/>
        <w:rPr>
          <w:rFonts w:asciiTheme="minorEastAsia" w:hAnsiTheme="minorEastAsia"/>
          <w:sz w:val="24"/>
          <w:szCs w:val="24"/>
          <w:lang w:eastAsia="zh-CN"/>
        </w:rPr>
      </w:pPr>
    </w:p>
    <w:p w14:paraId="025C5372" w14:textId="2332811F" w:rsidR="009F0799" w:rsidRPr="002A7A3B" w:rsidRDefault="001A6283" w:rsidP="00DD2F5F">
      <w:pPr>
        <w:tabs>
          <w:tab w:val="left" w:pos="1260"/>
          <w:tab w:val="left" w:pos="1900"/>
          <w:tab w:val="left" w:pos="2520"/>
        </w:tabs>
        <w:spacing w:after="0" w:line="320" w:lineRule="exact"/>
        <w:jc w:val="right"/>
        <w:rPr>
          <w:rFonts w:asciiTheme="minorEastAsia" w:hAnsiTheme="minorEastAsia" w:cs="Microsoft JhengHei"/>
          <w:sz w:val="21"/>
          <w:szCs w:val="21"/>
          <w:lang w:eastAsia="zh-CN"/>
        </w:rPr>
      </w:pPr>
      <w:r w:rsidRPr="001A6283">
        <w:rPr>
          <w:rFonts w:asciiTheme="minorEastAsia" w:hAnsiTheme="minorEastAsia" w:cs="Microsoft JhengHei" w:hint="eastAsia"/>
          <w:spacing w:val="7"/>
          <w:position w:val="-1"/>
          <w:sz w:val="21"/>
          <w:szCs w:val="21"/>
          <w:lang w:eastAsia="zh-CN"/>
        </w:rPr>
        <w:t>日期</w:t>
      </w:r>
      <w:r w:rsidR="0053419E" w:rsidRPr="002A7A3B">
        <w:rPr>
          <w:rFonts w:asciiTheme="minorEastAsia" w:hAnsiTheme="minorEastAsia" w:cs="Microsoft JhengHei"/>
          <w:spacing w:val="7"/>
          <w:w w:val="99"/>
          <w:sz w:val="21"/>
          <w:szCs w:val="21"/>
          <w:lang w:eastAsia="zh-CN"/>
        </w:rPr>
        <w:t>：</w:t>
      </w:r>
      <w:bookmarkStart w:id="6" w:name="_Hlk89505055"/>
      <w:r w:rsidR="00B66E7A" w:rsidRPr="005527EE">
        <w:rPr>
          <w:rFonts w:ascii="Times New Roman" w:eastAsia="宋体" w:hAnsi="Times New Roman" w:cs="Times New Roman"/>
          <w:color w:val="000000"/>
          <w:szCs w:val="21"/>
          <w:u w:val="single"/>
        </w:rPr>
        <w:object w:dxaOrig="225" w:dyaOrig="225" w14:anchorId="062A7965">
          <v:shape id="_x0000_i1388" type="#_x0000_t75" alt="" style="width:64.5pt;height:12.75pt" o:ole="">
            <v:imagedata r:id="rId112" o:title=""/>
          </v:shape>
          <w:control r:id="rId113" w:name="TextBox122791321113111" w:shapeid="_x0000_i1388"/>
        </w:object>
      </w:r>
      <w:r w:rsidR="00B66E7A" w:rsidRPr="002A7A3B">
        <w:rPr>
          <w:rFonts w:asciiTheme="minorEastAsia" w:hAnsiTheme="minorEastAsia" w:cs="Microsoft JhengHei"/>
          <w:spacing w:val="-14"/>
          <w:position w:val="-2"/>
          <w:sz w:val="21"/>
          <w:szCs w:val="21"/>
          <w:lang w:eastAsia="zh-CN"/>
        </w:rPr>
        <w:t>年</w:t>
      </w:r>
      <w:r w:rsidR="00B66E7A" w:rsidRPr="005527EE">
        <w:rPr>
          <w:rFonts w:ascii="Times New Roman" w:eastAsia="宋体" w:hAnsi="Times New Roman" w:cs="Times New Roman"/>
          <w:color w:val="000000"/>
          <w:szCs w:val="21"/>
          <w:u w:val="single"/>
        </w:rPr>
        <w:object w:dxaOrig="225" w:dyaOrig="225" w14:anchorId="267FB8BD">
          <v:shape id="_x0000_i1656" type="#_x0000_t75" alt="" style="width:28.5pt;height:12.75pt" o:ole="">
            <v:imagedata r:id="rId114" o:title=""/>
          </v:shape>
          <w:control r:id="rId115" w:name="TextBox122791321113111112" w:shapeid="_x0000_i1656"/>
        </w:object>
      </w:r>
      <w:r w:rsidR="00B66E7A" w:rsidRPr="002A7A3B">
        <w:rPr>
          <w:rFonts w:asciiTheme="minorEastAsia" w:hAnsiTheme="minorEastAsia" w:cs="Microsoft JhengHei"/>
          <w:spacing w:val="-14"/>
          <w:position w:val="-2"/>
          <w:sz w:val="21"/>
          <w:szCs w:val="21"/>
          <w:lang w:eastAsia="zh-CN"/>
        </w:rPr>
        <w:t>月</w:t>
      </w:r>
      <w:r w:rsidR="00B66E7A" w:rsidRPr="005527EE">
        <w:rPr>
          <w:rFonts w:ascii="Times New Roman" w:eastAsia="宋体" w:hAnsi="Times New Roman" w:cs="Times New Roman"/>
          <w:color w:val="000000"/>
          <w:szCs w:val="21"/>
          <w:u w:val="single"/>
        </w:rPr>
        <w:object w:dxaOrig="225" w:dyaOrig="225" w14:anchorId="0CDEE21C">
          <v:shape id="_x0000_i1657" type="#_x0000_t75" alt="" style="width:28.5pt;height:12.75pt" o:ole="">
            <v:imagedata r:id="rId114" o:title=""/>
          </v:shape>
          <w:control r:id="rId116" w:name="TextBox12279132111311121" w:shapeid="_x0000_i1657"/>
        </w:object>
      </w:r>
      <w:r w:rsidR="00B66E7A" w:rsidRPr="002A7A3B">
        <w:rPr>
          <w:rFonts w:asciiTheme="minorEastAsia" w:hAnsiTheme="minorEastAsia" w:cs="Microsoft JhengHei"/>
          <w:position w:val="-2"/>
          <w:sz w:val="21"/>
          <w:szCs w:val="21"/>
          <w:lang w:eastAsia="zh-CN"/>
        </w:rPr>
        <w:t>日</w:t>
      </w:r>
      <w:bookmarkEnd w:id="6"/>
    </w:p>
    <w:p w14:paraId="504CBCD2" w14:textId="77777777" w:rsidR="009F0799" w:rsidRPr="00D22EF5" w:rsidRDefault="0053419E" w:rsidP="00D22EF5">
      <w:pPr>
        <w:shd w:val="clear" w:color="auto" w:fill="99CCFF"/>
        <w:spacing w:after="0" w:line="320" w:lineRule="exact"/>
        <w:rPr>
          <w:rFonts w:asciiTheme="majorEastAsia" w:eastAsiaTheme="majorEastAsia" w:hAnsiTheme="majorEastAsia" w:cs="Microsoft JhengHei"/>
          <w:b/>
          <w:bCs/>
          <w:spacing w:val="7"/>
          <w:sz w:val="21"/>
          <w:szCs w:val="21"/>
          <w:lang w:eastAsia="zh-CN"/>
        </w:rPr>
      </w:pPr>
      <w:r w:rsidRPr="00D22EF5">
        <w:rPr>
          <w:rFonts w:asciiTheme="majorEastAsia" w:eastAsiaTheme="majorEastAsia" w:hAnsiTheme="majorEastAsia" w:cs="Microsoft JhengHei"/>
          <w:b/>
          <w:bCs/>
          <w:spacing w:val="7"/>
          <w:sz w:val="21"/>
          <w:szCs w:val="21"/>
          <w:lang w:eastAsia="zh-CN"/>
        </w:rPr>
        <w:t>销售机构填写</w:t>
      </w:r>
    </w:p>
    <w:p w14:paraId="2AF4B728" w14:textId="711CC13A" w:rsidR="009F0799" w:rsidRPr="00F7759F" w:rsidRDefault="002A3C92" w:rsidP="00DD2F5F">
      <w:pPr>
        <w:tabs>
          <w:tab w:val="left" w:pos="2100"/>
          <w:tab w:val="left" w:pos="4200"/>
          <w:tab w:val="left" w:pos="6400"/>
          <w:tab w:val="left" w:pos="8620"/>
          <w:tab w:val="left" w:pos="10400"/>
        </w:tabs>
        <w:spacing w:after="0" w:line="320" w:lineRule="exact"/>
        <w:rPr>
          <w:lang w:eastAsia="zh-CN"/>
        </w:rPr>
        <w:sectPr w:rsidR="009F0799" w:rsidRPr="00F7759F" w:rsidSect="000801EE">
          <w:headerReference w:type="default" r:id="rId117"/>
          <w:type w:val="continuous"/>
          <w:pgSz w:w="11920" w:h="16860"/>
          <w:pgMar w:top="720" w:right="680" w:bottom="720" w:left="680" w:header="340" w:footer="720" w:gutter="0"/>
          <w:cols w:space="720"/>
          <w:docGrid w:linePitch="299"/>
        </w:sectPr>
      </w:pPr>
      <w:bookmarkStart w:id="7" w:name="_Hlk89505077"/>
      <w:r>
        <w:rPr>
          <w:rFonts w:asciiTheme="minorEastAsia" w:hAnsiTheme="minorEastAsia" w:cs="Microsoft JhengHei"/>
          <w:w w:val="99"/>
          <w:position w:val="-1"/>
          <w:sz w:val="21"/>
          <w:szCs w:val="21"/>
          <w:lang w:eastAsia="zh-CN"/>
        </w:rPr>
        <w:t xml:space="preserve">  </w:t>
      </w:r>
      <w:r w:rsidR="0053419E" w:rsidRPr="00E4758D">
        <w:rPr>
          <w:rFonts w:ascii="宋体" w:eastAsia="宋体" w:cs="宋体"/>
          <w:spacing w:val="7"/>
          <w:position w:val="-1"/>
          <w:sz w:val="18"/>
          <w:szCs w:val="18"/>
          <w:lang w:val="zh-CN" w:eastAsia="zh-CN"/>
        </w:rPr>
        <w:t>销售经理</w:t>
      </w:r>
      <w:r w:rsidR="0053419E" w:rsidRPr="002A7A3B">
        <w:rPr>
          <w:rFonts w:asciiTheme="minorEastAsia" w:hAnsiTheme="minorEastAsia" w:cs="Microsoft JhengHei"/>
          <w:w w:val="99"/>
          <w:position w:val="-1"/>
          <w:sz w:val="21"/>
          <w:szCs w:val="21"/>
          <w:lang w:eastAsia="zh-CN"/>
        </w:rPr>
        <w:t>：</w:t>
      </w:r>
      <w:r w:rsidR="00B66E7A" w:rsidRPr="005527EE">
        <w:rPr>
          <w:rFonts w:ascii="Times New Roman" w:eastAsia="宋体" w:hAnsi="Times New Roman" w:cs="Times New Roman"/>
          <w:color w:val="000000"/>
          <w:szCs w:val="21"/>
          <w:u w:val="single"/>
        </w:rPr>
        <w:object w:dxaOrig="225" w:dyaOrig="225" w14:anchorId="5584054D">
          <v:shape id="_x0000_i1658" type="#_x0000_t75" alt="" style="width:66pt;height:12.75pt" o:ole="">
            <v:imagedata r:id="rId118" o:title=""/>
          </v:shape>
          <w:control r:id="rId119" w:name="TextBox12279132111324" w:shapeid="_x0000_i1658"/>
        </w:object>
      </w:r>
      <w:r w:rsidR="0053419E" w:rsidRPr="002A7A3B">
        <w:rPr>
          <w:rFonts w:asciiTheme="minorEastAsia" w:hAnsiTheme="minorEastAsia" w:cs="Microsoft JhengHei"/>
          <w:position w:val="-1"/>
          <w:sz w:val="21"/>
          <w:szCs w:val="21"/>
          <w:lang w:eastAsia="zh-CN"/>
        </w:rPr>
        <w:t xml:space="preserve"> </w:t>
      </w:r>
      <w:r w:rsidR="0053419E" w:rsidRPr="00E4758D">
        <w:rPr>
          <w:rFonts w:ascii="宋体" w:eastAsia="宋体" w:cs="宋体"/>
          <w:spacing w:val="7"/>
          <w:position w:val="-1"/>
          <w:sz w:val="18"/>
          <w:szCs w:val="18"/>
          <w:lang w:val="zh-CN" w:eastAsia="zh-CN"/>
        </w:rPr>
        <w:t>柜台录入</w:t>
      </w:r>
      <w:r w:rsidR="0053419E" w:rsidRPr="002A7A3B">
        <w:rPr>
          <w:rFonts w:asciiTheme="minorEastAsia" w:hAnsiTheme="minorEastAsia" w:cs="Microsoft JhengHei"/>
          <w:w w:val="99"/>
          <w:position w:val="-1"/>
          <w:sz w:val="21"/>
          <w:szCs w:val="21"/>
          <w:lang w:eastAsia="zh-CN"/>
        </w:rPr>
        <w:t>：</w:t>
      </w:r>
      <w:r w:rsidR="00B66E7A" w:rsidRPr="005527EE">
        <w:rPr>
          <w:rFonts w:ascii="Times New Roman" w:eastAsia="宋体" w:hAnsi="Times New Roman" w:cs="Times New Roman"/>
          <w:color w:val="000000"/>
          <w:szCs w:val="21"/>
          <w:u w:val="single"/>
        </w:rPr>
        <w:object w:dxaOrig="225" w:dyaOrig="225" w14:anchorId="2598CC74">
          <v:shape id="_x0000_i1935" type="#_x0000_t75" alt="" style="width:67.5pt;height:12.75pt" o:ole="">
            <v:imagedata r:id="rId120" o:title=""/>
          </v:shape>
          <w:control r:id="rId121" w:name="TextBox122791321113241" w:shapeid="_x0000_i1935"/>
        </w:object>
      </w:r>
      <w:r w:rsidR="0053419E" w:rsidRPr="002A7A3B">
        <w:rPr>
          <w:rFonts w:asciiTheme="minorEastAsia" w:hAnsiTheme="minorEastAsia" w:cs="Microsoft JhengHei"/>
          <w:position w:val="-1"/>
          <w:sz w:val="21"/>
          <w:szCs w:val="21"/>
          <w:lang w:eastAsia="zh-CN"/>
        </w:rPr>
        <w:t xml:space="preserve"> </w:t>
      </w:r>
      <w:r w:rsidR="0053419E" w:rsidRPr="00E4758D">
        <w:rPr>
          <w:rFonts w:ascii="宋体" w:eastAsia="宋体" w:cs="宋体"/>
          <w:spacing w:val="7"/>
          <w:position w:val="-1"/>
          <w:sz w:val="18"/>
          <w:szCs w:val="18"/>
          <w:lang w:val="zh-CN" w:eastAsia="zh-CN"/>
        </w:rPr>
        <w:t>柜台复核</w:t>
      </w:r>
      <w:r w:rsidR="0053419E" w:rsidRPr="002A7A3B">
        <w:rPr>
          <w:rFonts w:asciiTheme="minorEastAsia" w:hAnsiTheme="minorEastAsia" w:cs="Microsoft JhengHei"/>
          <w:spacing w:val="1"/>
          <w:w w:val="99"/>
          <w:position w:val="-1"/>
          <w:sz w:val="21"/>
          <w:szCs w:val="21"/>
          <w:lang w:eastAsia="zh-CN"/>
        </w:rPr>
        <w:t>：</w:t>
      </w:r>
      <w:r w:rsidR="00B66E7A" w:rsidRPr="005527EE">
        <w:rPr>
          <w:rFonts w:ascii="Times New Roman" w:eastAsia="宋体" w:hAnsi="Times New Roman" w:cs="Times New Roman"/>
          <w:color w:val="000000"/>
          <w:szCs w:val="21"/>
          <w:u w:val="single"/>
        </w:rPr>
        <w:object w:dxaOrig="225" w:dyaOrig="225" w14:anchorId="2FE5C61C">
          <v:shape id="_x0000_i1936" type="#_x0000_t75" alt="" style="width:68.25pt;height:12.75pt" o:ole="">
            <v:imagedata r:id="rId122" o:title=""/>
          </v:shape>
          <w:control r:id="rId123" w:name="TextBox122791321113242" w:shapeid="_x0000_i1936"/>
        </w:object>
      </w:r>
      <w:r w:rsidR="0053419E" w:rsidRPr="002A7A3B">
        <w:rPr>
          <w:rFonts w:asciiTheme="minorEastAsia" w:hAnsiTheme="minorEastAsia" w:cs="Microsoft JhengHei"/>
          <w:position w:val="-1"/>
          <w:sz w:val="21"/>
          <w:szCs w:val="21"/>
          <w:lang w:eastAsia="zh-CN"/>
        </w:rPr>
        <w:t xml:space="preserve"> </w:t>
      </w:r>
      <w:r w:rsidR="0053419E" w:rsidRPr="00E4758D">
        <w:rPr>
          <w:rFonts w:ascii="宋体" w:eastAsia="宋体" w:cs="宋体"/>
          <w:spacing w:val="7"/>
          <w:position w:val="-1"/>
          <w:sz w:val="18"/>
          <w:szCs w:val="18"/>
          <w:lang w:val="zh-CN" w:eastAsia="zh-CN"/>
        </w:rPr>
        <w:t>网点盖章</w:t>
      </w:r>
      <w:r w:rsidR="0053419E" w:rsidRPr="002A7A3B">
        <w:rPr>
          <w:rFonts w:asciiTheme="minorEastAsia" w:hAnsiTheme="minorEastAsia" w:cs="Microsoft JhengHei"/>
          <w:spacing w:val="1"/>
          <w:w w:val="99"/>
          <w:position w:val="-1"/>
          <w:sz w:val="21"/>
          <w:szCs w:val="21"/>
          <w:lang w:eastAsia="zh-CN"/>
        </w:rPr>
        <w:t>：</w:t>
      </w:r>
      <w:bookmarkEnd w:id="7"/>
      <w:r w:rsidR="00B66E7A" w:rsidRPr="005527EE">
        <w:rPr>
          <w:rFonts w:ascii="Times New Roman" w:eastAsia="宋体" w:hAnsi="Times New Roman" w:cs="Times New Roman"/>
          <w:color w:val="000000"/>
          <w:szCs w:val="21"/>
          <w:u w:val="single"/>
        </w:rPr>
        <w:object w:dxaOrig="225" w:dyaOrig="225" w14:anchorId="167505F9">
          <v:shape id="_x0000_i1937" type="#_x0000_t75" alt="" style="width:69pt;height:12.75pt" o:ole="">
            <v:imagedata r:id="rId124" o:title=""/>
          </v:shape>
          <w:control r:id="rId125" w:name="TextBox122791321113243" w:shapeid="_x0000_i1937"/>
        </w:object>
      </w:r>
      <w:r w:rsidR="00004B6D">
        <w:rPr>
          <w:rFonts w:ascii="Times New Roman" w:eastAsia="宋体" w:hAnsi="Times New Roman" w:cs="Times New Roman"/>
          <w:color w:val="000000"/>
          <w:szCs w:val="21"/>
          <w:u w:val="single"/>
          <w:lang w:eastAsia="zh-CN"/>
        </w:rPr>
        <w:t xml:space="preserve">               </w:t>
      </w:r>
    </w:p>
    <w:p w14:paraId="09233E78" w14:textId="77777777" w:rsidR="009F0799" w:rsidRPr="00AF7058" w:rsidRDefault="0053419E" w:rsidP="00CB7D99">
      <w:pPr>
        <w:pStyle w:val="a7"/>
        <w:ind w:firstLineChars="1400" w:firstLine="4561"/>
        <w:jc w:val="left"/>
        <w:rPr>
          <w:lang w:eastAsia="zh-CN"/>
        </w:rPr>
      </w:pPr>
      <w:r w:rsidRPr="00AF7058">
        <w:rPr>
          <w:spacing w:val="7"/>
          <w:w w:val="99"/>
          <w:lang w:eastAsia="zh-CN"/>
        </w:rPr>
        <w:lastRenderedPageBreak/>
        <w:t>风</w:t>
      </w:r>
      <w:r w:rsidRPr="00AF7058">
        <w:rPr>
          <w:w w:val="99"/>
          <w:lang w:eastAsia="zh-CN"/>
        </w:rPr>
        <w:t>险提示</w:t>
      </w:r>
    </w:p>
    <w:p w14:paraId="7741BDF7" w14:textId="77777777" w:rsidR="009F0799" w:rsidRDefault="009F0799">
      <w:pPr>
        <w:spacing w:after="0" w:line="200" w:lineRule="exact"/>
        <w:rPr>
          <w:sz w:val="20"/>
          <w:szCs w:val="20"/>
          <w:lang w:eastAsia="zh-CN"/>
        </w:rPr>
      </w:pPr>
    </w:p>
    <w:p w14:paraId="3021ABE3" w14:textId="2362B430" w:rsidR="009F0799" w:rsidRPr="00EA2CA9" w:rsidRDefault="0053419E" w:rsidP="00EA2CA9">
      <w:pPr>
        <w:spacing w:after="0" w:line="360" w:lineRule="auto"/>
        <w:ind w:left="102" w:right="152" w:firstLine="418"/>
        <w:jc w:val="both"/>
        <w:rPr>
          <w:rFonts w:ascii="宋体" w:eastAsia="宋体" w:cs="宋体"/>
          <w:spacing w:val="7"/>
          <w:position w:val="-1"/>
          <w:sz w:val="18"/>
          <w:szCs w:val="18"/>
          <w:lang w:val="zh-CN" w:eastAsia="zh-CN"/>
        </w:rPr>
      </w:pPr>
      <w:r w:rsidRPr="00EA2CA9">
        <w:rPr>
          <w:rFonts w:ascii="宋体" w:eastAsia="宋体" w:cs="宋体"/>
          <w:spacing w:val="7"/>
          <w:position w:val="-1"/>
          <w:sz w:val="18"/>
          <w:szCs w:val="18"/>
          <w:lang w:val="zh-CN" w:eastAsia="zh-CN"/>
        </w:rPr>
        <w:t>基金投资有风险，本基金管理人旗下基金以往的业绩，不代表基金的未来业绩，本基金管理人承诺以诚实信用、勤勉尽责的原则管理和运用基金资产，但不保证本公司管理的基金一定盈利，亦不保证基金的最低收益。投资者在提交交易申请之前，应详细阅读</w:t>
      </w:r>
      <w:r w:rsidR="00D01B7F" w:rsidRPr="00EA2CA9">
        <w:rPr>
          <w:rFonts w:ascii="宋体" w:eastAsia="宋体" w:cs="宋体" w:hint="eastAsia"/>
          <w:spacing w:val="7"/>
          <w:position w:val="-1"/>
          <w:sz w:val="18"/>
          <w:szCs w:val="18"/>
          <w:lang w:val="zh-CN" w:eastAsia="zh-CN"/>
        </w:rPr>
        <w:t>《</w:t>
      </w:r>
      <w:r w:rsidRPr="00EA2CA9">
        <w:rPr>
          <w:rFonts w:ascii="宋体" w:eastAsia="宋体" w:cs="宋体"/>
          <w:spacing w:val="7"/>
          <w:position w:val="-1"/>
          <w:sz w:val="18"/>
          <w:szCs w:val="18"/>
          <w:lang w:val="zh-CN" w:eastAsia="zh-CN"/>
        </w:rPr>
        <w:t>基金合同</w:t>
      </w:r>
      <w:r w:rsidR="00D01B7F" w:rsidRPr="00EA2CA9">
        <w:rPr>
          <w:rFonts w:ascii="宋体" w:eastAsia="宋体" w:cs="宋体" w:hint="eastAsia"/>
          <w:spacing w:val="7"/>
          <w:position w:val="-1"/>
          <w:sz w:val="18"/>
          <w:szCs w:val="18"/>
          <w:lang w:val="zh-CN" w:eastAsia="zh-CN"/>
        </w:rPr>
        <w:t>》</w:t>
      </w:r>
      <w:r w:rsidRPr="00EA2CA9">
        <w:rPr>
          <w:rFonts w:ascii="宋体" w:eastAsia="宋体" w:cs="宋体"/>
          <w:spacing w:val="7"/>
          <w:position w:val="-1"/>
          <w:sz w:val="18"/>
          <w:szCs w:val="18"/>
          <w:lang w:val="zh-CN" w:eastAsia="zh-CN"/>
        </w:rPr>
        <w:t>、最新的</w:t>
      </w:r>
      <w:r w:rsidR="00D01B7F" w:rsidRPr="00EA2CA9">
        <w:rPr>
          <w:rFonts w:ascii="宋体" w:eastAsia="宋体" w:cs="宋体" w:hint="eastAsia"/>
          <w:spacing w:val="7"/>
          <w:position w:val="-1"/>
          <w:sz w:val="18"/>
          <w:szCs w:val="18"/>
          <w:lang w:val="zh-CN" w:eastAsia="zh-CN"/>
        </w:rPr>
        <w:t>《</w:t>
      </w:r>
      <w:r w:rsidRPr="00EA2CA9">
        <w:rPr>
          <w:rFonts w:ascii="宋体" w:eastAsia="宋体" w:cs="宋体"/>
          <w:spacing w:val="7"/>
          <w:position w:val="-1"/>
          <w:sz w:val="18"/>
          <w:szCs w:val="18"/>
          <w:lang w:val="zh-CN" w:eastAsia="zh-CN"/>
        </w:rPr>
        <w:t>招募说明书</w:t>
      </w:r>
      <w:r w:rsidR="00D01B7F" w:rsidRPr="00EA2CA9">
        <w:rPr>
          <w:rFonts w:ascii="宋体" w:eastAsia="宋体" w:cs="宋体" w:hint="eastAsia"/>
          <w:spacing w:val="7"/>
          <w:position w:val="-1"/>
          <w:sz w:val="18"/>
          <w:szCs w:val="18"/>
          <w:lang w:val="zh-CN" w:eastAsia="zh-CN"/>
        </w:rPr>
        <w:t>》</w:t>
      </w:r>
      <w:r w:rsidRPr="00EA2CA9">
        <w:rPr>
          <w:rFonts w:ascii="宋体" w:eastAsia="宋体" w:cs="宋体"/>
          <w:spacing w:val="7"/>
          <w:position w:val="-1"/>
          <w:sz w:val="18"/>
          <w:szCs w:val="18"/>
          <w:lang w:val="zh-CN" w:eastAsia="zh-CN"/>
        </w:rPr>
        <w:t>、</w:t>
      </w:r>
      <w:r w:rsidR="00D01B7F" w:rsidRPr="00EA2CA9">
        <w:rPr>
          <w:rFonts w:ascii="宋体" w:eastAsia="宋体" w:cs="宋体" w:hint="eastAsia"/>
          <w:spacing w:val="7"/>
          <w:position w:val="-1"/>
          <w:sz w:val="18"/>
          <w:szCs w:val="18"/>
          <w:lang w:val="zh-CN" w:eastAsia="zh-CN"/>
        </w:rPr>
        <w:t>《</w:t>
      </w:r>
      <w:r w:rsidRPr="00EA2CA9">
        <w:rPr>
          <w:rFonts w:ascii="宋体" w:eastAsia="宋体" w:cs="宋体"/>
          <w:spacing w:val="7"/>
          <w:position w:val="-1"/>
          <w:sz w:val="18"/>
          <w:szCs w:val="18"/>
          <w:lang w:val="zh-CN" w:eastAsia="zh-CN"/>
        </w:rPr>
        <w:t>基金产品资料概要</w:t>
      </w:r>
      <w:r w:rsidR="00D01B7F" w:rsidRPr="00EA2CA9">
        <w:rPr>
          <w:rFonts w:ascii="宋体" w:eastAsia="宋体" w:cs="宋体" w:hint="eastAsia"/>
          <w:spacing w:val="7"/>
          <w:position w:val="-1"/>
          <w:sz w:val="18"/>
          <w:szCs w:val="18"/>
          <w:lang w:val="zh-CN" w:eastAsia="zh-CN"/>
        </w:rPr>
        <w:t>》</w:t>
      </w:r>
      <w:r w:rsidRPr="00EA2CA9">
        <w:rPr>
          <w:rFonts w:ascii="宋体" w:eastAsia="宋体" w:cs="宋体"/>
          <w:spacing w:val="7"/>
          <w:position w:val="-1"/>
          <w:sz w:val="18"/>
          <w:szCs w:val="18"/>
          <w:lang w:val="zh-CN" w:eastAsia="zh-CN"/>
        </w:rPr>
        <w:t>、</w:t>
      </w:r>
      <w:r w:rsidR="00D01B7F" w:rsidRPr="00EA2CA9">
        <w:rPr>
          <w:rFonts w:ascii="宋体" w:eastAsia="宋体" w:cs="宋体" w:hint="eastAsia"/>
          <w:spacing w:val="7"/>
          <w:position w:val="-1"/>
          <w:sz w:val="18"/>
          <w:szCs w:val="18"/>
          <w:lang w:val="zh-CN" w:eastAsia="zh-CN"/>
        </w:rPr>
        <w:t>《</w:t>
      </w:r>
      <w:r w:rsidRPr="00EA2CA9">
        <w:rPr>
          <w:rFonts w:ascii="宋体" w:eastAsia="宋体" w:cs="宋体"/>
          <w:spacing w:val="7"/>
          <w:position w:val="-1"/>
          <w:sz w:val="18"/>
          <w:szCs w:val="18"/>
          <w:lang w:val="zh-CN" w:eastAsia="zh-CN"/>
        </w:rPr>
        <w:t>基金风险揭示书</w:t>
      </w:r>
      <w:r w:rsidR="00D01B7F" w:rsidRPr="00EA2CA9">
        <w:rPr>
          <w:rFonts w:ascii="宋体" w:eastAsia="宋体" w:cs="宋体" w:hint="eastAsia"/>
          <w:spacing w:val="7"/>
          <w:position w:val="-1"/>
          <w:sz w:val="18"/>
          <w:szCs w:val="18"/>
          <w:lang w:val="zh-CN" w:eastAsia="zh-CN"/>
        </w:rPr>
        <w:t>》</w:t>
      </w:r>
      <w:r w:rsidRPr="00EA2CA9">
        <w:rPr>
          <w:rFonts w:ascii="宋体" w:eastAsia="宋体" w:cs="宋体"/>
          <w:spacing w:val="7"/>
          <w:position w:val="-1"/>
          <w:sz w:val="18"/>
          <w:szCs w:val="18"/>
          <w:lang w:val="zh-CN" w:eastAsia="zh-CN"/>
        </w:rPr>
        <w:t>、相关业务办理指南和以下填表及交易须知等文件。</w:t>
      </w:r>
    </w:p>
    <w:p w14:paraId="16CBE062" w14:textId="77777777" w:rsidR="009F0799" w:rsidRPr="00AF7058" w:rsidRDefault="0053419E" w:rsidP="00AF7058">
      <w:pPr>
        <w:spacing w:after="0" w:line="317" w:lineRule="exact"/>
        <w:ind w:firstLineChars="1800" w:firstLine="4337"/>
        <w:rPr>
          <w:rStyle w:val="a8"/>
          <w:sz w:val="24"/>
          <w:szCs w:val="24"/>
          <w:lang w:eastAsia="zh-CN"/>
        </w:rPr>
      </w:pPr>
      <w:r w:rsidRPr="00AF7058">
        <w:rPr>
          <w:rStyle w:val="a8"/>
          <w:sz w:val="24"/>
          <w:szCs w:val="24"/>
          <w:lang w:eastAsia="zh-CN"/>
        </w:rPr>
        <w:t>填表及交易须知</w:t>
      </w:r>
    </w:p>
    <w:p w14:paraId="266BDCEE" w14:textId="77777777" w:rsidR="009F0799" w:rsidRDefault="009F0799">
      <w:pPr>
        <w:spacing w:before="5" w:after="0" w:line="120" w:lineRule="exact"/>
        <w:rPr>
          <w:sz w:val="12"/>
          <w:szCs w:val="12"/>
          <w:lang w:eastAsia="zh-CN"/>
        </w:rPr>
      </w:pPr>
    </w:p>
    <w:p w14:paraId="13075B53" w14:textId="77777777" w:rsidR="009F0799" w:rsidRDefault="009F0799">
      <w:pPr>
        <w:spacing w:after="0" w:line="200" w:lineRule="exact"/>
        <w:rPr>
          <w:sz w:val="20"/>
          <w:szCs w:val="20"/>
          <w:lang w:eastAsia="zh-CN"/>
        </w:rPr>
      </w:pPr>
    </w:p>
    <w:p w14:paraId="1C472FDC" w14:textId="77777777" w:rsidR="009F0799" w:rsidRPr="00EA2CA9" w:rsidRDefault="0053419E" w:rsidP="00EA2CA9">
      <w:pPr>
        <w:spacing w:after="0" w:line="360" w:lineRule="auto"/>
        <w:ind w:left="102" w:right="41" w:firstLine="108"/>
        <w:rPr>
          <w:rFonts w:ascii="宋体" w:eastAsia="宋体" w:cs="宋体"/>
          <w:spacing w:val="7"/>
          <w:position w:val="-1"/>
          <w:sz w:val="18"/>
          <w:szCs w:val="18"/>
          <w:lang w:val="zh-CN" w:eastAsia="zh-CN"/>
        </w:rPr>
      </w:pPr>
      <w:r w:rsidRPr="00EA2CA9">
        <w:rPr>
          <w:rFonts w:ascii="宋体" w:eastAsia="宋体" w:cs="宋体"/>
          <w:spacing w:val="7"/>
          <w:position w:val="-1"/>
          <w:sz w:val="18"/>
          <w:szCs w:val="18"/>
          <w:lang w:val="zh-CN" w:eastAsia="zh-CN"/>
        </w:rPr>
        <w:t>一、机构投资者需准备的文件材料和业务办理指南详见我司网站发布的《</w:t>
      </w:r>
      <w:r w:rsidR="00FF5C64" w:rsidRPr="00EA2CA9">
        <w:rPr>
          <w:rFonts w:ascii="宋体" w:eastAsia="宋体" w:cs="宋体" w:hint="eastAsia"/>
          <w:spacing w:val="7"/>
          <w:position w:val="-1"/>
          <w:sz w:val="18"/>
          <w:szCs w:val="18"/>
          <w:lang w:val="zh-CN" w:eastAsia="zh-CN"/>
        </w:rPr>
        <w:t>新华基金</w:t>
      </w:r>
      <w:r w:rsidRPr="00EA2CA9">
        <w:rPr>
          <w:rFonts w:ascii="宋体" w:eastAsia="宋体" w:cs="宋体"/>
          <w:spacing w:val="7"/>
          <w:position w:val="-1"/>
          <w:sz w:val="18"/>
          <w:szCs w:val="18"/>
          <w:lang w:val="zh-CN" w:eastAsia="zh-CN"/>
        </w:rPr>
        <w:t>（ETF）网下认购直销业务办理指南》。</w:t>
      </w:r>
    </w:p>
    <w:p w14:paraId="7203C0F1" w14:textId="06DAB9D9" w:rsidR="009F0799" w:rsidRPr="00EA2CA9" w:rsidRDefault="0053419E" w:rsidP="00EA2CA9">
      <w:pPr>
        <w:spacing w:after="0" w:line="360" w:lineRule="auto"/>
        <w:ind w:left="211" w:right="-20"/>
        <w:rPr>
          <w:rFonts w:ascii="宋体" w:eastAsia="宋体" w:cs="宋体"/>
          <w:spacing w:val="7"/>
          <w:position w:val="-1"/>
          <w:sz w:val="18"/>
          <w:szCs w:val="18"/>
          <w:lang w:val="zh-CN" w:eastAsia="zh-CN"/>
        </w:rPr>
      </w:pPr>
      <w:r w:rsidRPr="00EA2CA9">
        <w:rPr>
          <w:rFonts w:ascii="宋体" w:eastAsia="宋体" w:cs="宋体"/>
          <w:spacing w:val="7"/>
          <w:position w:val="-1"/>
          <w:sz w:val="18"/>
          <w:szCs w:val="18"/>
          <w:lang w:val="zh-CN" w:eastAsia="zh-CN"/>
        </w:rPr>
        <w:t>二、认购须知</w:t>
      </w:r>
      <w:r w:rsidR="00DD053F">
        <w:rPr>
          <w:rFonts w:ascii="宋体" w:eastAsia="宋体" w:cs="宋体" w:hint="eastAsia"/>
          <w:spacing w:val="7"/>
          <w:position w:val="-1"/>
          <w:sz w:val="18"/>
          <w:szCs w:val="18"/>
          <w:lang w:val="zh-CN" w:eastAsia="zh-CN"/>
        </w:rPr>
        <w:t>：</w:t>
      </w:r>
    </w:p>
    <w:p w14:paraId="4FCA693E" w14:textId="7CB04D16" w:rsidR="009F0799" w:rsidRPr="00EA2CA9" w:rsidRDefault="0053419E" w:rsidP="00EA2CA9">
      <w:pPr>
        <w:tabs>
          <w:tab w:val="left" w:pos="720"/>
        </w:tabs>
        <w:spacing w:after="0" w:line="360" w:lineRule="auto"/>
        <w:ind w:left="736" w:right="36" w:hanging="425"/>
        <w:rPr>
          <w:rFonts w:ascii="宋体" w:eastAsia="宋体" w:cs="宋体"/>
          <w:spacing w:val="7"/>
          <w:position w:val="-1"/>
          <w:sz w:val="18"/>
          <w:szCs w:val="18"/>
          <w:lang w:val="zh-CN" w:eastAsia="zh-CN"/>
        </w:rPr>
      </w:pPr>
      <w:r w:rsidRPr="00EA2CA9">
        <w:rPr>
          <w:rFonts w:ascii="宋体" w:eastAsia="宋体" w:cs="宋体"/>
          <w:spacing w:val="7"/>
          <w:position w:val="-1"/>
          <w:sz w:val="18"/>
          <w:szCs w:val="18"/>
          <w:lang w:val="zh-CN" w:eastAsia="zh-CN"/>
        </w:rPr>
        <w:t xml:space="preserve">1. </w:t>
      </w:r>
      <w:r w:rsidR="000801EE" w:rsidRPr="00EA2CA9">
        <w:rPr>
          <w:rFonts w:ascii="宋体" w:eastAsia="宋体" w:cs="宋体"/>
          <w:spacing w:val="7"/>
          <w:position w:val="-1"/>
          <w:sz w:val="18"/>
          <w:szCs w:val="18"/>
          <w:lang w:val="zh-CN" w:eastAsia="zh-CN"/>
        </w:rPr>
        <w:tab/>
      </w:r>
      <w:r w:rsidRPr="00EA2CA9">
        <w:rPr>
          <w:rFonts w:ascii="宋体" w:eastAsia="宋体" w:cs="宋体"/>
          <w:spacing w:val="7"/>
          <w:position w:val="-1"/>
          <w:sz w:val="18"/>
          <w:szCs w:val="18"/>
          <w:lang w:val="zh-CN" w:eastAsia="zh-CN"/>
        </w:rPr>
        <w:t>网下股票认购的日期以该基金的《发售公告》为</w:t>
      </w:r>
      <w:r w:rsidR="00CB7D99" w:rsidRPr="00EA2CA9">
        <w:rPr>
          <w:rFonts w:ascii="宋体" w:eastAsia="宋体" w:cs="宋体"/>
          <w:spacing w:val="7"/>
          <w:position w:val="-1"/>
          <w:sz w:val="18"/>
          <w:szCs w:val="18"/>
          <w:lang w:val="zh-CN" w:eastAsia="zh-CN"/>
        </w:rPr>
        <w:t>准</w:t>
      </w:r>
      <w:r w:rsidR="00CB7D99" w:rsidRPr="00EA2CA9">
        <w:rPr>
          <w:rFonts w:ascii="宋体" w:eastAsia="宋体" w:cs="宋体" w:hint="eastAsia"/>
          <w:spacing w:val="7"/>
          <w:position w:val="-1"/>
          <w:sz w:val="18"/>
          <w:szCs w:val="18"/>
          <w:lang w:val="zh-CN" w:eastAsia="zh-CN"/>
        </w:rPr>
        <w:t>，</w:t>
      </w:r>
      <w:r w:rsidRPr="00EA2CA9">
        <w:rPr>
          <w:rFonts w:ascii="宋体" w:eastAsia="宋体" w:cs="宋体"/>
          <w:spacing w:val="7"/>
          <w:position w:val="-1"/>
          <w:sz w:val="18"/>
          <w:szCs w:val="18"/>
          <w:lang w:val="zh-CN" w:eastAsia="zh-CN"/>
        </w:rPr>
        <w:t>该业务办理时间为认购期内交易日</w:t>
      </w:r>
      <w:r w:rsidR="00177ACB" w:rsidRPr="00EA2CA9">
        <w:rPr>
          <w:rFonts w:ascii="宋体" w:eastAsia="宋体" w:cs="宋体" w:hint="eastAsia"/>
          <w:spacing w:val="7"/>
          <w:position w:val="-1"/>
          <w:sz w:val="18"/>
          <w:szCs w:val="18"/>
          <w:lang w:val="zh-CN" w:eastAsia="zh-CN"/>
        </w:rPr>
        <w:t>上午</w:t>
      </w:r>
      <w:r w:rsidRPr="00EA2CA9">
        <w:rPr>
          <w:rFonts w:ascii="宋体" w:eastAsia="宋体" w:cs="宋体"/>
          <w:spacing w:val="7"/>
          <w:position w:val="-1"/>
          <w:sz w:val="18"/>
          <w:szCs w:val="18"/>
          <w:lang w:val="zh-CN" w:eastAsia="zh-CN"/>
        </w:rPr>
        <w:t>9:00至</w:t>
      </w:r>
      <w:r w:rsidR="00177ACB" w:rsidRPr="00EA2CA9">
        <w:rPr>
          <w:rFonts w:ascii="宋体" w:eastAsia="宋体" w:cs="宋体" w:hint="eastAsia"/>
          <w:spacing w:val="7"/>
          <w:position w:val="-1"/>
          <w:sz w:val="18"/>
          <w:szCs w:val="18"/>
          <w:lang w:val="zh-CN" w:eastAsia="zh-CN"/>
        </w:rPr>
        <w:t>下午</w:t>
      </w:r>
      <w:r w:rsidR="00177ACB" w:rsidRPr="00EA2CA9">
        <w:rPr>
          <w:rFonts w:ascii="宋体" w:eastAsia="宋体" w:cs="宋体"/>
          <w:spacing w:val="7"/>
          <w:position w:val="-1"/>
          <w:sz w:val="18"/>
          <w:szCs w:val="18"/>
          <w:lang w:val="zh-CN" w:eastAsia="zh-CN"/>
        </w:rPr>
        <w:t>16:3</w:t>
      </w:r>
      <w:r w:rsidRPr="00EA2CA9">
        <w:rPr>
          <w:rFonts w:ascii="宋体" w:eastAsia="宋体" w:cs="宋体"/>
          <w:spacing w:val="7"/>
          <w:position w:val="-1"/>
          <w:sz w:val="18"/>
          <w:szCs w:val="18"/>
          <w:lang w:val="zh-CN" w:eastAsia="zh-CN"/>
        </w:rPr>
        <w:t>0。</w:t>
      </w:r>
    </w:p>
    <w:p w14:paraId="23344A7D" w14:textId="38AEB66A" w:rsidR="009F0799" w:rsidRPr="00EA2CA9" w:rsidRDefault="0053419E" w:rsidP="00EA2CA9">
      <w:pPr>
        <w:tabs>
          <w:tab w:val="left" w:pos="720"/>
        </w:tabs>
        <w:spacing w:after="0" w:line="360" w:lineRule="auto"/>
        <w:ind w:left="736" w:right="36" w:hanging="425"/>
        <w:rPr>
          <w:rFonts w:ascii="宋体" w:eastAsia="宋体" w:cs="宋体"/>
          <w:spacing w:val="7"/>
          <w:position w:val="-1"/>
          <w:sz w:val="18"/>
          <w:szCs w:val="18"/>
          <w:lang w:val="zh-CN" w:eastAsia="zh-CN"/>
        </w:rPr>
      </w:pPr>
      <w:r w:rsidRPr="00EA2CA9">
        <w:rPr>
          <w:rFonts w:ascii="宋体" w:eastAsia="宋体" w:cs="宋体"/>
          <w:spacing w:val="7"/>
          <w:position w:val="-1"/>
          <w:sz w:val="18"/>
          <w:szCs w:val="18"/>
          <w:lang w:val="zh-CN" w:eastAsia="zh-CN"/>
        </w:rPr>
        <w:t xml:space="preserve">2. </w:t>
      </w:r>
      <w:r w:rsidRPr="00EA2CA9">
        <w:rPr>
          <w:rFonts w:ascii="宋体" w:eastAsia="宋体" w:cs="宋体"/>
          <w:spacing w:val="7"/>
          <w:position w:val="-1"/>
          <w:sz w:val="18"/>
          <w:szCs w:val="18"/>
          <w:lang w:val="zh-CN" w:eastAsia="zh-CN"/>
        </w:rPr>
        <w:tab/>
        <w:t>网下股票认购以单只股票股数申报。单只股票最低认购申报股数为 1000股，超过1000股的部分须为</w:t>
      </w:r>
      <w:r w:rsidR="00670D98" w:rsidRPr="00EA2CA9">
        <w:rPr>
          <w:rFonts w:ascii="宋体" w:eastAsia="宋体" w:cs="宋体"/>
          <w:spacing w:val="7"/>
          <w:position w:val="-1"/>
          <w:sz w:val="18"/>
          <w:szCs w:val="18"/>
          <w:lang w:val="zh-CN" w:eastAsia="zh-CN"/>
        </w:rPr>
        <w:t>100</w:t>
      </w:r>
      <w:r w:rsidRPr="00EA2CA9">
        <w:rPr>
          <w:rFonts w:ascii="宋体" w:eastAsia="宋体" w:cs="宋体"/>
          <w:spacing w:val="7"/>
          <w:position w:val="-1"/>
          <w:sz w:val="18"/>
          <w:szCs w:val="18"/>
          <w:lang w:val="zh-CN" w:eastAsia="zh-CN"/>
        </w:rPr>
        <w:t>股的整数倍。用于认购的股票必须是符合要求的所认购基金的标的指数成份股和已公告的备选成份股（详见发售公告）。投资者可以多次提交认购申请，累计申报股数不设上限。</w:t>
      </w:r>
    </w:p>
    <w:p w14:paraId="281A6485" w14:textId="2198DF25" w:rsidR="009F0799" w:rsidRPr="00EA2CA9" w:rsidRDefault="0053419E" w:rsidP="00EA2CA9">
      <w:pPr>
        <w:tabs>
          <w:tab w:val="left" w:pos="720"/>
        </w:tabs>
        <w:spacing w:before="24" w:after="0" w:line="360" w:lineRule="auto"/>
        <w:ind w:left="736" w:right="146" w:hanging="425"/>
        <w:rPr>
          <w:rFonts w:ascii="宋体" w:eastAsia="宋体" w:cs="宋体"/>
          <w:spacing w:val="7"/>
          <w:position w:val="-1"/>
          <w:sz w:val="18"/>
          <w:szCs w:val="18"/>
          <w:lang w:val="zh-CN" w:eastAsia="zh-CN"/>
        </w:rPr>
      </w:pPr>
      <w:r w:rsidRPr="00EA2CA9">
        <w:rPr>
          <w:rFonts w:ascii="宋体" w:eastAsia="宋体" w:cs="宋体"/>
          <w:spacing w:val="7"/>
          <w:position w:val="-1"/>
          <w:sz w:val="18"/>
          <w:szCs w:val="18"/>
          <w:lang w:val="zh-CN" w:eastAsia="zh-CN"/>
        </w:rPr>
        <w:t xml:space="preserve">3. </w:t>
      </w:r>
      <w:r w:rsidRPr="00EA2CA9">
        <w:rPr>
          <w:rFonts w:ascii="宋体" w:eastAsia="宋体" w:cs="宋体"/>
          <w:spacing w:val="7"/>
          <w:position w:val="-1"/>
          <w:sz w:val="18"/>
          <w:szCs w:val="18"/>
          <w:lang w:val="zh-CN" w:eastAsia="zh-CN"/>
        </w:rPr>
        <w:tab/>
        <w:t>投资者应以A股账户认购，若该账户与所认购基金拟上市的证券交易所不在同一市场（沪市或深市），需同时开立所认购基金拟上市的证券交易所A股账户或基金账户。</w:t>
      </w:r>
    </w:p>
    <w:p w14:paraId="64A30575" w14:textId="46F83A3A" w:rsidR="009F0799" w:rsidRPr="00EA2CA9" w:rsidRDefault="0053419E" w:rsidP="00EA2CA9">
      <w:pPr>
        <w:tabs>
          <w:tab w:val="left" w:pos="720"/>
        </w:tabs>
        <w:spacing w:before="24" w:after="0" w:line="360" w:lineRule="auto"/>
        <w:ind w:left="312" w:right="-20"/>
        <w:rPr>
          <w:rFonts w:ascii="宋体" w:eastAsia="宋体" w:cs="宋体"/>
          <w:spacing w:val="7"/>
          <w:position w:val="-1"/>
          <w:sz w:val="18"/>
          <w:szCs w:val="18"/>
          <w:lang w:val="zh-CN" w:eastAsia="zh-CN"/>
        </w:rPr>
      </w:pPr>
      <w:r w:rsidRPr="00EA2CA9">
        <w:rPr>
          <w:rFonts w:ascii="宋体" w:eastAsia="宋体" w:cs="宋体"/>
          <w:spacing w:val="7"/>
          <w:position w:val="-1"/>
          <w:sz w:val="18"/>
          <w:szCs w:val="18"/>
          <w:lang w:val="zh-CN" w:eastAsia="zh-CN"/>
        </w:rPr>
        <w:t xml:space="preserve">4. </w:t>
      </w:r>
      <w:r w:rsidRPr="00EA2CA9">
        <w:rPr>
          <w:rFonts w:ascii="宋体" w:eastAsia="宋体" w:cs="宋体"/>
          <w:spacing w:val="7"/>
          <w:position w:val="-1"/>
          <w:sz w:val="18"/>
          <w:szCs w:val="18"/>
          <w:lang w:val="zh-CN" w:eastAsia="zh-CN"/>
        </w:rPr>
        <w:tab/>
        <w:t>认购申请一旦成功受理，则不得撤销；且投资者需自行保证A股账户中用于认购的股票足额。</w:t>
      </w:r>
    </w:p>
    <w:p w14:paraId="5D153D28" w14:textId="77777777" w:rsidR="009F0799" w:rsidRPr="00EA2CA9" w:rsidRDefault="0053419E" w:rsidP="00EA2CA9">
      <w:pPr>
        <w:tabs>
          <w:tab w:val="left" w:pos="720"/>
        </w:tabs>
        <w:spacing w:after="0" w:line="360" w:lineRule="auto"/>
        <w:ind w:left="736" w:right="145" w:hanging="425"/>
        <w:rPr>
          <w:rFonts w:ascii="宋体" w:eastAsia="宋体" w:cs="宋体"/>
          <w:spacing w:val="7"/>
          <w:position w:val="-1"/>
          <w:sz w:val="18"/>
          <w:szCs w:val="18"/>
          <w:lang w:val="zh-CN" w:eastAsia="zh-CN"/>
        </w:rPr>
      </w:pPr>
      <w:r w:rsidRPr="00EA2CA9">
        <w:rPr>
          <w:rFonts w:ascii="宋体" w:eastAsia="宋体" w:cs="宋体"/>
          <w:spacing w:val="7"/>
          <w:position w:val="-1"/>
          <w:sz w:val="18"/>
          <w:szCs w:val="18"/>
          <w:lang w:val="zh-CN" w:eastAsia="zh-CN"/>
        </w:rPr>
        <w:t xml:space="preserve">5. </w:t>
      </w:r>
      <w:r w:rsidRPr="00EA2CA9">
        <w:rPr>
          <w:rFonts w:ascii="宋体" w:eastAsia="宋体" w:cs="宋体"/>
          <w:spacing w:val="7"/>
          <w:position w:val="-1"/>
          <w:sz w:val="18"/>
          <w:szCs w:val="18"/>
          <w:lang w:val="zh-CN" w:eastAsia="zh-CN"/>
        </w:rPr>
        <w:tab/>
        <w:t>直销中心对申请的受理并不表示对该申请的成功确认,申请的成功确认应以登记结算机构的确认登记为准，投资者可以在基金合同生效后通过指定交易的券商查询认购确认情况。</w:t>
      </w:r>
    </w:p>
    <w:p w14:paraId="5E15066F" w14:textId="00B551BB" w:rsidR="000801EE" w:rsidRPr="00EA2CA9" w:rsidRDefault="0053419E" w:rsidP="00EA2CA9">
      <w:pPr>
        <w:tabs>
          <w:tab w:val="left" w:pos="720"/>
        </w:tabs>
        <w:spacing w:before="24" w:after="0" w:line="360" w:lineRule="auto"/>
        <w:ind w:left="736" w:right="146" w:hanging="425"/>
        <w:jc w:val="both"/>
        <w:rPr>
          <w:rFonts w:ascii="宋体" w:eastAsia="宋体" w:cs="宋体"/>
          <w:spacing w:val="7"/>
          <w:position w:val="-1"/>
          <w:sz w:val="18"/>
          <w:szCs w:val="18"/>
          <w:lang w:val="zh-CN" w:eastAsia="zh-CN"/>
        </w:rPr>
      </w:pPr>
      <w:r w:rsidRPr="00EA2CA9">
        <w:rPr>
          <w:rFonts w:ascii="宋体" w:eastAsia="宋体" w:cs="宋体"/>
          <w:spacing w:val="7"/>
          <w:position w:val="-1"/>
          <w:sz w:val="18"/>
          <w:szCs w:val="18"/>
          <w:lang w:val="zh-CN" w:eastAsia="zh-CN"/>
        </w:rPr>
        <w:t xml:space="preserve">6. </w:t>
      </w:r>
      <w:r w:rsidRPr="00EA2CA9">
        <w:rPr>
          <w:rFonts w:ascii="宋体" w:eastAsia="宋体" w:cs="宋体"/>
          <w:spacing w:val="7"/>
          <w:position w:val="-1"/>
          <w:sz w:val="18"/>
          <w:szCs w:val="18"/>
          <w:lang w:val="zh-CN" w:eastAsia="zh-CN"/>
        </w:rPr>
        <w:tab/>
        <w:t>投资者应准确、完整填写业务表单内容，如提交的申请表单有填错、填漏或填写不清晰的情况，直销中心有权要求投资者在交易时间内补正后重新提交至直销中心；基金名称与基金代码不一致，股票数量的大小写不一致时，本申请无效。</w:t>
      </w:r>
    </w:p>
    <w:p w14:paraId="071204A6" w14:textId="248359B4" w:rsidR="009F0799" w:rsidRPr="00EA2CA9" w:rsidRDefault="0053419E" w:rsidP="00EA2CA9">
      <w:pPr>
        <w:tabs>
          <w:tab w:val="left" w:pos="720"/>
        </w:tabs>
        <w:spacing w:before="24" w:after="0" w:line="360" w:lineRule="auto"/>
        <w:ind w:left="736" w:right="146" w:hanging="425"/>
        <w:jc w:val="both"/>
        <w:rPr>
          <w:rFonts w:ascii="宋体" w:eastAsia="宋体" w:cs="宋体"/>
          <w:spacing w:val="7"/>
          <w:position w:val="-1"/>
          <w:sz w:val="18"/>
          <w:szCs w:val="18"/>
          <w:lang w:val="zh-CN" w:eastAsia="zh-CN"/>
        </w:rPr>
      </w:pPr>
      <w:r w:rsidRPr="00EA2CA9">
        <w:rPr>
          <w:rFonts w:ascii="宋体" w:eastAsia="宋体" w:cs="宋体"/>
          <w:spacing w:val="7"/>
          <w:position w:val="-1"/>
          <w:sz w:val="18"/>
          <w:szCs w:val="18"/>
          <w:lang w:val="zh-CN" w:eastAsia="zh-CN"/>
        </w:rPr>
        <w:t xml:space="preserve">7. </w:t>
      </w:r>
      <w:r w:rsidRPr="00EA2CA9">
        <w:rPr>
          <w:rFonts w:ascii="宋体" w:eastAsia="宋体" w:cs="宋体"/>
          <w:spacing w:val="7"/>
          <w:position w:val="-1"/>
          <w:sz w:val="18"/>
          <w:szCs w:val="18"/>
          <w:lang w:val="zh-CN" w:eastAsia="zh-CN"/>
        </w:rPr>
        <w:tab/>
      </w:r>
      <w:r w:rsidR="008264EC" w:rsidRPr="00EA2CA9">
        <w:rPr>
          <w:rFonts w:ascii="宋体" w:eastAsia="宋体" w:cs="宋体"/>
          <w:spacing w:val="7"/>
          <w:position w:val="-1"/>
          <w:sz w:val="18"/>
          <w:szCs w:val="18"/>
          <w:lang w:val="zh-CN" w:eastAsia="zh-CN"/>
        </w:rPr>
        <w:t>本公司的直销</w:t>
      </w:r>
      <w:r w:rsidR="008264EC" w:rsidRPr="00EA2CA9">
        <w:rPr>
          <w:rFonts w:ascii="宋体" w:eastAsia="宋体" w:cs="宋体" w:hint="eastAsia"/>
          <w:spacing w:val="7"/>
          <w:position w:val="-1"/>
          <w:sz w:val="18"/>
          <w:szCs w:val="18"/>
          <w:lang w:val="zh-CN" w:eastAsia="zh-CN"/>
        </w:rPr>
        <w:t>银行账户</w:t>
      </w:r>
      <w:r w:rsidRPr="00EA2CA9">
        <w:rPr>
          <w:rFonts w:ascii="宋体" w:eastAsia="宋体" w:cs="宋体"/>
          <w:spacing w:val="7"/>
          <w:position w:val="-1"/>
          <w:sz w:val="18"/>
          <w:szCs w:val="18"/>
          <w:lang w:val="zh-CN" w:eastAsia="zh-CN"/>
        </w:rPr>
        <w:t>信息，投资者应将认购费用划入以</w:t>
      </w:r>
      <w:r w:rsidR="008264EC" w:rsidRPr="00EA2CA9">
        <w:rPr>
          <w:rFonts w:ascii="宋体" w:eastAsia="宋体" w:cs="宋体" w:hint="eastAsia"/>
          <w:spacing w:val="7"/>
          <w:position w:val="-1"/>
          <w:sz w:val="18"/>
          <w:szCs w:val="18"/>
          <w:lang w:val="zh-CN" w:eastAsia="zh-CN"/>
        </w:rPr>
        <w:t>下</w:t>
      </w:r>
      <w:r w:rsidRPr="00EA2CA9">
        <w:rPr>
          <w:rFonts w:ascii="宋体" w:eastAsia="宋体" w:cs="宋体"/>
          <w:spacing w:val="7"/>
          <w:position w:val="-1"/>
          <w:sz w:val="18"/>
          <w:szCs w:val="18"/>
          <w:lang w:val="zh-CN" w:eastAsia="zh-CN"/>
        </w:rPr>
        <w:t>直销</w:t>
      </w:r>
      <w:r w:rsidR="008264EC" w:rsidRPr="00EA2CA9">
        <w:rPr>
          <w:rFonts w:ascii="宋体" w:eastAsia="宋体" w:cs="宋体" w:hint="eastAsia"/>
          <w:spacing w:val="7"/>
          <w:position w:val="-1"/>
          <w:sz w:val="18"/>
          <w:szCs w:val="18"/>
          <w:lang w:val="zh-CN" w:eastAsia="zh-CN"/>
        </w:rPr>
        <w:t>银行</w:t>
      </w:r>
      <w:r w:rsidR="008264EC" w:rsidRPr="00EA2CA9">
        <w:rPr>
          <w:rFonts w:ascii="宋体" w:eastAsia="宋体" w:cs="宋体"/>
          <w:spacing w:val="7"/>
          <w:position w:val="-1"/>
          <w:sz w:val="18"/>
          <w:szCs w:val="18"/>
          <w:lang w:val="zh-CN" w:eastAsia="zh-CN"/>
        </w:rPr>
        <w:t>账户</w:t>
      </w:r>
      <w:r w:rsidRPr="00EA2CA9">
        <w:rPr>
          <w:rFonts w:ascii="宋体" w:eastAsia="宋体" w:cs="宋体"/>
          <w:spacing w:val="7"/>
          <w:position w:val="-1"/>
          <w:sz w:val="18"/>
          <w:szCs w:val="18"/>
          <w:lang w:val="zh-CN" w:eastAsia="zh-CN"/>
        </w:rPr>
        <w:t>：</w:t>
      </w:r>
    </w:p>
    <w:p w14:paraId="594906E1" w14:textId="77777777" w:rsidR="009F0799" w:rsidRPr="002A3C92" w:rsidRDefault="009F0799">
      <w:pPr>
        <w:spacing w:before="8" w:after="0" w:line="120" w:lineRule="exact"/>
        <w:rPr>
          <w:rFonts w:asciiTheme="minorEastAsia" w:hAnsiTheme="minorEastAsia"/>
          <w:sz w:val="12"/>
          <w:szCs w:val="12"/>
          <w:lang w:eastAsia="zh-CN"/>
        </w:rPr>
      </w:pPr>
    </w:p>
    <w:tbl>
      <w:tblPr>
        <w:tblW w:w="0" w:type="auto"/>
        <w:jc w:val="center"/>
        <w:tblLayout w:type="fixed"/>
        <w:tblCellMar>
          <w:left w:w="0" w:type="dxa"/>
          <w:right w:w="0" w:type="dxa"/>
        </w:tblCellMar>
        <w:tblLook w:val="01E0" w:firstRow="1" w:lastRow="1" w:firstColumn="1" w:lastColumn="1" w:noHBand="0" w:noVBand="0"/>
      </w:tblPr>
      <w:tblGrid>
        <w:gridCol w:w="10024"/>
      </w:tblGrid>
      <w:tr w:rsidR="008264EC" w:rsidRPr="002A3C92" w14:paraId="54D3E648" w14:textId="77777777" w:rsidTr="000801EE">
        <w:trPr>
          <w:trHeight w:hRule="exact" w:val="1282"/>
          <w:jc w:val="center"/>
        </w:trPr>
        <w:tc>
          <w:tcPr>
            <w:tcW w:w="10024" w:type="dxa"/>
            <w:tcBorders>
              <w:top w:val="single" w:sz="3" w:space="0" w:color="000000"/>
              <w:left w:val="single" w:sz="3" w:space="0" w:color="000000"/>
              <w:bottom w:val="single" w:sz="3" w:space="0" w:color="000000"/>
              <w:right w:val="single" w:sz="3" w:space="0" w:color="000000"/>
            </w:tcBorders>
          </w:tcPr>
          <w:p w14:paraId="6199D6E1" w14:textId="77777777" w:rsidR="00B04433" w:rsidRPr="00EA2CA9" w:rsidRDefault="00B04433" w:rsidP="00004B6D">
            <w:pPr>
              <w:spacing w:after="0" w:line="290" w:lineRule="exact"/>
              <w:ind w:left="294" w:right="-20" w:firstLineChars="100" w:firstLine="187"/>
              <w:rPr>
                <w:rFonts w:ascii="宋体" w:eastAsia="宋体" w:cs="宋体"/>
                <w:spacing w:val="7"/>
                <w:position w:val="-1"/>
                <w:sz w:val="18"/>
                <w:szCs w:val="18"/>
                <w:lang w:val="zh-CN" w:eastAsia="zh-CN"/>
              </w:rPr>
            </w:pPr>
            <w:r w:rsidRPr="00EA2CA9">
              <w:rPr>
                <w:rFonts w:ascii="宋体" w:eastAsia="宋体" w:cs="宋体" w:hint="eastAsia"/>
                <w:spacing w:val="7"/>
                <w:position w:val="-1"/>
                <w:sz w:val="18"/>
                <w:szCs w:val="18"/>
                <w:lang w:val="zh-CN" w:eastAsia="zh-CN"/>
              </w:rPr>
              <w:t>银行户名：</w:t>
            </w:r>
            <w:r w:rsidR="00806950" w:rsidRPr="00EA2CA9">
              <w:rPr>
                <w:rFonts w:ascii="宋体" w:eastAsia="宋体" w:cs="宋体" w:hint="eastAsia"/>
                <w:spacing w:val="7"/>
                <w:position w:val="-1"/>
                <w:sz w:val="18"/>
                <w:szCs w:val="18"/>
                <w:lang w:val="zh-CN" w:eastAsia="zh-CN"/>
              </w:rPr>
              <w:t xml:space="preserve">      </w:t>
            </w:r>
            <w:r w:rsidR="00806950" w:rsidRPr="00EA2CA9">
              <w:rPr>
                <w:rFonts w:ascii="宋体" w:eastAsia="宋体" w:cs="宋体"/>
                <w:spacing w:val="7"/>
                <w:position w:val="-1"/>
                <w:sz w:val="18"/>
                <w:szCs w:val="18"/>
                <w:lang w:val="zh-CN" w:eastAsia="zh-CN"/>
              </w:rPr>
              <w:t xml:space="preserve"> </w:t>
            </w:r>
            <w:r w:rsidRPr="00EA2CA9">
              <w:rPr>
                <w:rFonts w:ascii="宋体" w:eastAsia="宋体" w:cs="宋体" w:hint="eastAsia"/>
                <w:spacing w:val="7"/>
                <w:position w:val="-1"/>
                <w:sz w:val="18"/>
                <w:szCs w:val="18"/>
                <w:lang w:val="zh-CN" w:eastAsia="zh-CN"/>
              </w:rPr>
              <w:t>新华基金管理股份有限公司</w:t>
            </w:r>
          </w:p>
          <w:p w14:paraId="65D55A37" w14:textId="77777777" w:rsidR="00B04433" w:rsidRPr="00EA2CA9" w:rsidRDefault="00B04433" w:rsidP="00004B6D">
            <w:pPr>
              <w:spacing w:after="0" w:line="290" w:lineRule="exact"/>
              <w:ind w:left="294" w:right="-20" w:firstLineChars="100" w:firstLine="187"/>
              <w:rPr>
                <w:rFonts w:ascii="宋体" w:eastAsia="宋体" w:cs="宋体"/>
                <w:spacing w:val="7"/>
                <w:position w:val="-1"/>
                <w:sz w:val="18"/>
                <w:szCs w:val="18"/>
                <w:lang w:val="zh-CN" w:eastAsia="zh-CN"/>
              </w:rPr>
            </w:pPr>
            <w:r w:rsidRPr="00EA2CA9">
              <w:rPr>
                <w:rFonts w:ascii="宋体" w:eastAsia="宋体" w:cs="宋体" w:hint="eastAsia"/>
                <w:spacing w:val="7"/>
                <w:position w:val="-1"/>
                <w:sz w:val="18"/>
                <w:szCs w:val="18"/>
                <w:lang w:val="zh-CN" w:eastAsia="zh-CN"/>
              </w:rPr>
              <w:t>开户银行：</w:t>
            </w:r>
            <w:r w:rsidR="00806950" w:rsidRPr="00EA2CA9">
              <w:rPr>
                <w:rFonts w:ascii="宋体" w:eastAsia="宋体" w:cs="宋体" w:hint="eastAsia"/>
                <w:spacing w:val="7"/>
                <w:position w:val="-1"/>
                <w:sz w:val="18"/>
                <w:szCs w:val="18"/>
                <w:lang w:val="zh-CN" w:eastAsia="zh-CN"/>
              </w:rPr>
              <w:t xml:space="preserve">     </w:t>
            </w:r>
            <w:r w:rsidR="00806950" w:rsidRPr="00EA2CA9">
              <w:rPr>
                <w:rFonts w:ascii="宋体" w:eastAsia="宋体" w:cs="宋体"/>
                <w:spacing w:val="7"/>
                <w:position w:val="-1"/>
                <w:sz w:val="18"/>
                <w:szCs w:val="18"/>
                <w:lang w:val="zh-CN" w:eastAsia="zh-CN"/>
              </w:rPr>
              <w:t xml:space="preserve"> </w:t>
            </w:r>
            <w:r w:rsidR="00806950" w:rsidRPr="00EA2CA9">
              <w:rPr>
                <w:rFonts w:ascii="宋体" w:eastAsia="宋体" w:cs="宋体" w:hint="eastAsia"/>
                <w:spacing w:val="7"/>
                <w:position w:val="-1"/>
                <w:sz w:val="18"/>
                <w:szCs w:val="18"/>
                <w:lang w:val="zh-CN" w:eastAsia="zh-CN"/>
              </w:rPr>
              <w:t xml:space="preserve"> </w:t>
            </w:r>
            <w:r w:rsidRPr="00EA2CA9">
              <w:rPr>
                <w:rFonts w:ascii="宋体" w:eastAsia="宋体" w:cs="宋体" w:hint="eastAsia"/>
                <w:spacing w:val="7"/>
                <w:position w:val="-1"/>
                <w:sz w:val="18"/>
                <w:szCs w:val="18"/>
                <w:lang w:val="zh-CN" w:eastAsia="zh-CN"/>
              </w:rPr>
              <w:t>工商银行重庆市分行解放碑支行</w:t>
            </w:r>
          </w:p>
          <w:p w14:paraId="44F2E013" w14:textId="77777777" w:rsidR="00B04433" w:rsidRPr="00EA2CA9" w:rsidRDefault="00B04433" w:rsidP="00004B6D">
            <w:pPr>
              <w:spacing w:after="0" w:line="290" w:lineRule="exact"/>
              <w:ind w:left="294" w:right="-20" w:firstLineChars="100" w:firstLine="187"/>
              <w:rPr>
                <w:rFonts w:ascii="宋体" w:eastAsia="宋体" w:cs="宋体"/>
                <w:spacing w:val="7"/>
                <w:position w:val="-1"/>
                <w:sz w:val="18"/>
                <w:szCs w:val="18"/>
                <w:lang w:val="zh-CN" w:eastAsia="zh-CN"/>
              </w:rPr>
            </w:pPr>
            <w:r w:rsidRPr="00EA2CA9">
              <w:rPr>
                <w:rFonts w:ascii="宋体" w:eastAsia="宋体" w:cs="宋体" w:hint="eastAsia"/>
                <w:spacing w:val="7"/>
                <w:position w:val="-1"/>
                <w:sz w:val="18"/>
                <w:szCs w:val="18"/>
                <w:lang w:val="zh-CN" w:eastAsia="zh-CN"/>
              </w:rPr>
              <w:t>银行账号：</w:t>
            </w:r>
            <w:r w:rsidR="00806950" w:rsidRPr="00EA2CA9">
              <w:rPr>
                <w:rFonts w:ascii="宋体" w:eastAsia="宋体" w:cs="宋体" w:hint="eastAsia"/>
                <w:spacing w:val="7"/>
                <w:position w:val="-1"/>
                <w:sz w:val="18"/>
                <w:szCs w:val="18"/>
                <w:lang w:val="zh-CN" w:eastAsia="zh-CN"/>
              </w:rPr>
              <w:t xml:space="preserve">      </w:t>
            </w:r>
            <w:r w:rsidR="00806950" w:rsidRPr="00EA2CA9">
              <w:rPr>
                <w:rFonts w:ascii="宋体" w:eastAsia="宋体" w:cs="宋体"/>
                <w:spacing w:val="7"/>
                <w:position w:val="-1"/>
                <w:sz w:val="18"/>
                <w:szCs w:val="18"/>
                <w:lang w:val="zh-CN" w:eastAsia="zh-CN"/>
              </w:rPr>
              <w:t xml:space="preserve"> </w:t>
            </w:r>
            <w:r w:rsidRPr="00EA2CA9">
              <w:rPr>
                <w:rFonts w:ascii="宋体" w:eastAsia="宋体" w:cs="宋体" w:hint="eastAsia"/>
                <w:spacing w:val="7"/>
                <w:position w:val="-1"/>
                <w:sz w:val="18"/>
                <w:szCs w:val="18"/>
                <w:lang w:val="zh-CN" w:eastAsia="zh-CN"/>
              </w:rPr>
              <w:t>3100021119200059628</w:t>
            </w:r>
          </w:p>
          <w:p w14:paraId="348B088D" w14:textId="77777777" w:rsidR="008264EC" w:rsidRPr="002A3C92" w:rsidRDefault="00B04433" w:rsidP="00004B6D">
            <w:pPr>
              <w:spacing w:after="0" w:line="303" w:lineRule="exact"/>
              <w:ind w:left="287" w:right="-20" w:firstLineChars="100" w:firstLine="187"/>
              <w:rPr>
                <w:rFonts w:asciiTheme="minorEastAsia" w:hAnsiTheme="minorEastAsia" w:cs="Microsoft JhengHei"/>
                <w:sz w:val="21"/>
                <w:szCs w:val="21"/>
                <w:lang w:eastAsia="zh-CN"/>
              </w:rPr>
            </w:pPr>
            <w:r w:rsidRPr="00EA2CA9">
              <w:rPr>
                <w:rFonts w:ascii="宋体" w:eastAsia="宋体" w:cs="宋体" w:hint="eastAsia"/>
                <w:spacing w:val="7"/>
                <w:position w:val="-1"/>
                <w:sz w:val="18"/>
                <w:szCs w:val="18"/>
                <w:lang w:val="zh-CN" w:eastAsia="zh-CN"/>
              </w:rPr>
              <w:t>大额支付系统号：</w:t>
            </w:r>
            <w:r w:rsidR="00806950" w:rsidRPr="00EA2CA9">
              <w:rPr>
                <w:rFonts w:ascii="宋体" w:eastAsia="宋体" w:cs="宋体" w:hint="eastAsia"/>
                <w:spacing w:val="7"/>
                <w:position w:val="-1"/>
                <w:sz w:val="18"/>
                <w:szCs w:val="18"/>
                <w:lang w:val="zh-CN" w:eastAsia="zh-CN"/>
              </w:rPr>
              <w:t xml:space="preserve"> </w:t>
            </w:r>
            <w:r w:rsidRPr="00EA2CA9">
              <w:rPr>
                <w:rFonts w:ascii="宋体" w:eastAsia="宋体" w:cs="宋体" w:hint="eastAsia"/>
                <w:spacing w:val="7"/>
                <w:position w:val="-1"/>
                <w:sz w:val="18"/>
                <w:szCs w:val="18"/>
                <w:lang w:val="zh-CN" w:eastAsia="zh-CN"/>
              </w:rPr>
              <w:t>102653000021</w:t>
            </w:r>
          </w:p>
        </w:tc>
      </w:tr>
    </w:tbl>
    <w:p w14:paraId="603648EC" w14:textId="77777777" w:rsidR="00C772E4" w:rsidRPr="00EA2CA9" w:rsidRDefault="00C772E4" w:rsidP="00EA2CA9">
      <w:pPr>
        <w:spacing w:before="56" w:after="0" w:line="280" w:lineRule="exact"/>
        <w:ind w:right="2686"/>
        <w:rPr>
          <w:rFonts w:ascii="宋体" w:eastAsia="宋体" w:cs="宋体"/>
          <w:spacing w:val="7"/>
          <w:position w:val="-1"/>
          <w:sz w:val="18"/>
          <w:szCs w:val="18"/>
          <w:lang w:val="zh-CN" w:eastAsia="zh-CN"/>
        </w:rPr>
      </w:pPr>
    </w:p>
    <w:p w14:paraId="1D986DBD" w14:textId="5F2E1451" w:rsidR="00C772E4" w:rsidRPr="00EA2CA9" w:rsidRDefault="00C772E4" w:rsidP="00EA2C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Chars="350" w:firstLine="655"/>
        <w:rPr>
          <w:rFonts w:ascii="宋体" w:eastAsia="宋体" w:cs="宋体"/>
          <w:spacing w:val="7"/>
          <w:position w:val="-1"/>
          <w:sz w:val="18"/>
          <w:szCs w:val="18"/>
          <w:lang w:val="zh-CN" w:eastAsia="zh-CN"/>
        </w:rPr>
      </w:pPr>
      <w:r w:rsidRPr="00EA2CA9">
        <w:rPr>
          <w:rFonts w:ascii="宋体" w:eastAsia="宋体" w:cs="宋体" w:hint="eastAsia"/>
          <w:spacing w:val="7"/>
          <w:position w:val="-1"/>
          <w:sz w:val="18"/>
          <w:szCs w:val="18"/>
          <w:lang w:val="zh-CN" w:eastAsia="zh-CN"/>
        </w:rPr>
        <w:t>投资者在办理认</w:t>
      </w:r>
      <w:r w:rsidR="00CB7D99" w:rsidRPr="00EA2CA9">
        <w:rPr>
          <w:rFonts w:ascii="宋体" w:eastAsia="宋体" w:cs="宋体" w:hint="eastAsia"/>
          <w:spacing w:val="7"/>
          <w:position w:val="-1"/>
          <w:sz w:val="18"/>
          <w:szCs w:val="18"/>
          <w:lang w:val="zh-CN" w:eastAsia="zh-CN"/>
        </w:rPr>
        <w:t>购费用汇款时，需在汇款单相应位置注明用途，应包括：投资者名称和</w:t>
      </w:r>
      <w:r w:rsidRPr="00EA2CA9">
        <w:rPr>
          <w:rFonts w:ascii="宋体" w:eastAsia="宋体" w:cs="宋体" w:hint="eastAsia"/>
          <w:spacing w:val="7"/>
          <w:position w:val="-1"/>
          <w:sz w:val="18"/>
          <w:szCs w:val="18"/>
          <w:lang w:val="zh-CN" w:eastAsia="zh-CN"/>
        </w:rPr>
        <w:t>认购基金名称。</w:t>
      </w:r>
    </w:p>
    <w:p w14:paraId="7BB6A3A1" w14:textId="701CF5C0" w:rsidR="009F0799" w:rsidRPr="00EA2CA9" w:rsidRDefault="00C772E4" w:rsidP="00EA2C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Chars="350" w:firstLine="655"/>
        <w:rPr>
          <w:rFonts w:ascii="宋体" w:eastAsia="宋体" w:cs="宋体"/>
          <w:spacing w:val="7"/>
          <w:position w:val="-1"/>
          <w:sz w:val="18"/>
          <w:szCs w:val="18"/>
          <w:lang w:val="zh-CN" w:eastAsia="zh-CN"/>
        </w:rPr>
      </w:pPr>
      <w:r w:rsidRPr="00EA2CA9">
        <w:rPr>
          <w:rFonts w:ascii="宋体" w:eastAsia="宋体" w:cs="宋体" w:hint="eastAsia"/>
          <w:spacing w:val="7"/>
          <w:position w:val="-1"/>
          <w:sz w:val="18"/>
          <w:szCs w:val="18"/>
          <w:lang w:val="zh-CN" w:eastAsia="zh-CN"/>
        </w:rPr>
        <w:t xml:space="preserve">   </w:t>
      </w:r>
      <w:r w:rsidRPr="00EA2CA9">
        <w:rPr>
          <w:rFonts w:ascii="宋体" w:eastAsia="宋体" w:cs="宋体"/>
          <w:spacing w:val="7"/>
          <w:position w:val="-1"/>
          <w:sz w:val="18"/>
          <w:szCs w:val="18"/>
          <w:lang w:val="zh-CN" w:eastAsia="zh-CN"/>
        </w:rPr>
        <w:t xml:space="preserve">           </w:t>
      </w:r>
    </w:p>
    <w:p w14:paraId="00D33B32" w14:textId="0536F7FC" w:rsidR="009F0799" w:rsidRPr="00EA2CA9" w:rsidRDefault="0053419E" w:rsidP="00EA2CA9">
      <w:pPr>
        <w:tabs>
          <w:tab w:val="left" w:pos="627"/>
        </w:tabs>
        <w:spacing w:before="33" w:after="0" w:line="360" w:lineRule="auto"/>
        <w:ind w:left="312" w:right="-20"/>
        <w:rPr>
          <w:rFonts w:ascii="宋体" w:eastAsia="宋体" w:cs="宋体"/>
          <w:spacing w:val="7"/>
          <w:position w:val="-1"/>
          <w:sz w:val="18"/>
          <w:szCs w:val="18"/>
          <w:lang w:val="zh-CN" w:eastAsia="zh-CN"/>
        </w:rPr>
      </w:pPr>
      <w:r w:rsidRPr="00EA2CA9">
        <w:rPr>
          <w:rFonts w:ascii="宋体" w:eastAsia="宋体" w:cs="宋体"/>
          <w:spacing w:val="7"/>
          <w:position w:val="-1"/>
          <w:sz w:val="18"/>
          <w:szCs w:val="18"/>
          <w:lang w:val="zh-CN" w:eastAsia="zh-CN"/>
        </w:rPr>
        <w:t xml:space="preserve">8. </w:t>
      </w:r>
      <w:r w:rsidRPr="00EA2CA9">
        <w:rPr>
          <w:rFonts w:ascii="宋体" w:eastAsia="宋体" w:cs="宋体"/>
          <w:spacing w:val="7"/>
          <w:position w:val="-1"/>
          <w:sz w:val="18"/>
          <w:szCs w:val="18"/>
          <w:lang w:val="zh-CN" w:eastAsia="zh-CN"/>
        </w:rPr>
        <w:tab/>
        <w:t>本公司直销中心仅接受投资者以现金方式支付认购费用，投资者须于发行结束日 17：00：00（含本数）前将足额认购费用划入我司指定的直销专户，否则本次认购无效。</w:t>
      </w:r>
    </w:p>
    <w:p w14:paraId="42929D31" w14:textId="77777777" w:rsidR="009F0799" w:rsidRPr="002A3C92" w:rsidRDefault="009F0799">
      <w:pPr>
        <w:spacing w:before="1" w:after="0" w:line="160" w:lineRule="exact"/>
        <w:rPr>
          <w:rFonts w:asciiTheme="minorEastAsia" w:hAnsiTheme="minorEastAsia"/>
          <w:sz w:val="16"/>
          <w:szCs w:val="16"/>
          <w:lang w:eastAsia="zh-CN"/>
        </w:rPr>
      </w:pPr>
    </w:p>
    <w:p w14:paraId="0DA54B34" w14:textId="1660F47B" w:rsidR="009F0799" w:rsidRPr="002A3C92" w:rsidRDefault="007F50D7">
      <w:pPr>
        <w:spacing w:after="0" w:line="200" w:lineRule="exact"/>
        <w:rPr>
          <w:rFonts w:asciiTheme="minorEastAsia" w:hAnsiTheme="minorEastAsia"/>
          <w:sz w:val="20"/>
          <w:szCs w:val="20"/>
          <w:lang w:eastAsia="zh-CN"/>
        </w:rPr>
      </w:pPr>
      <w:r>
        <w:rPr>
          <w:rFonts w:asciiTheme="minorEastAsia" w:hAnsiTheme="minorEastAsia"/>
          <w:noProof/>
          <w:lang w:eastAsia="zh-CN"/>
        </w:rPr>
        <mc:AlternateContent>
          <mc:Choice Requires="wpg">
            <w:drawing>
              <wp:anchor distT="0" distB="0" distL="114300" distR="114300" simplePos="0" relativeHeight="251661312" behindDoc="1" locked="0" layoutInCell="1" allowOverlap="1" wp14:anchorId="7BD1B80E" wp14:editId="0334A9C1">
                <wp:simplePos x="0" y="0"/>
                <wp:positionH relativeFrom="page">
                  <wp:posOffset>581025</wp:posOffset>
                </wp:positionH>
                <wp:positionV relativeFrom="paragraph">
                  <wp:posOffset>106680</wp:posOffset>
                </wp:positionV>
                <wp:extent cx="6400165" cy="1130300"/>
                <wp:effectExtent l="9525" t="12065" r="10160" b="101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1130300"/>
                          <a:chOff x="538" y="621"/>
                          <a:chExt cx="10666" cy="1215"/>
                        </a:xfrm>
                      </wpg:grpSpPr>
                      <wps:wsp>
                        <wps:cNvPr id="2" name="Freeform 3"/>
                        <wps:cNvSpPr>
                          <a:spLocks/>
                        </wps:cNvSpPr>
                        <wps:spPr bwMode="auto">
                          <a:xfrm>
                            <a:off x="538" y="621"/>
                            <a:ext cx="10666" cy="1215"/>
                          </a:xfrm>
                          <a:custGeom>
                            <a:avLst/>
                            <a:gdLst>
                              <a:gd name="T0" fmla="+- 0 538 538"/>
                              <a:gd name="T1" fmla="*/ T0 w 10666"/>
                              <a:gd name="T2" fmla="+- 0 1836 621"/>
                              <a:gd name="T3" fmla="*/ 1836 h 1215"/>
                              <a:gd name="T4" fmla="+- 0 11204 538"/>
                              <a:gd name="T5" fmla="*/ T4 w 10666"/>
                              <a:gd name="T6" fmla="+- 0 1836 621"/>
                              <a:gd name="T7" fmla="*/ 1836 h 1215"/>
                              <a:gd name="T8" fmla="+- 0 11204 538"/>
                              <a:gd name="T9" fmla="*/ T8 w 10666"/>
                              <a:gd name="T10" fmla="+- 0 621 621"/>
                              <a:gd name="T11" fmla="*/ 621 h 1215"/>
                              <a:gd name="T12" fmla="+- 0 538 538"/>
                              <a:gd name="T13" fmla="*/ T12 w 10666"/>
                              <a:gd name="T14" fmla="+- 0 621 621"/>
                              <a:gd name="T15" fmla="*/ 621 h 1215"/>
                              <a:gd name="T16" fmla="+- 0 538 538"/>
                              <a:gd name="T17" fmla="*/ T16 w 10666"/>
                              <a:gd name="T18" fmla="+- 0 1836 621"/>
                              <a:gd name="T19" fmla="*/ 1836 h 1215"/>
                            </a:gdLst>
                            <a:ahLst/>
                            <a:cxnLst>
                              <a:cxn ang="0">
                                <a:pos x="T1" y="T3"/>
                              </a:cxn>
                              <a:cxn ang="0">
                                <a:pos x="T5" y="T7"/>
                              </a:cxn>
                              <a:cxn ang="0">
                                <a:pos x="T9" y="T11"/>
                              </a:cxn>
                              <a:cxn ang="0">
                                <a:pos x="T13" y="T15"/>
                              </a:cxn>
                              <a:cxn ang="0">
                                <a:pos x="T17" y="T19"/>
                              </a:cxn>
                            </a:cxnLst>
                            <a:rect l="0" t="0" r="r" b="b"/>
                            <a:pathLst>
                              <a:path w="10666" h="1215">
                                <a:moveTo>
                                  <a:pt x="0" y="1215"/>
                                </a:moveTo>
                                <a:lnTo>
                                  <a:pt x="10666" y="1215"/>
                                </a:lnTo>
                                <a:lnTo>
                                  <a:pt x="10666" y="0"/>
                                </a:lnTo>
                                <a:lnTo>
                                  <a:pt x="0" y="0"/>
                                </a:lnTo>
                                <a:lnTo>
                                  <a:pt x="0" y="121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BEA2613" id="Group 2" o:spid="_x0000_s1026" style="position:absolute;left:0;text-align:left;margin-left:45.75pt;margin-top:8.4pt;width:503.95pt;height:89pt;z-index:-251655168;mso-position-horizontal-relative:page" coordorigin="538,621" coordsize="10666,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">
                <v:shape id="Freeform 3" o:spid="_x0000_s1027" style="position:absolute;left:538;top:621;width:10666;height:1215;visibility:visible;mso-wrap-style:square;v-text-anchor:top" coordsize="10666,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" path="m,1215r10666,l10666,,,,,1215xe" filled="f">
                  <v:path arrowok="t" o:connecttype="custom" o:connectlocs="0,1836;10666,1836;10666,621;0,621;0,1836" o:connectangles="0,0,0,0,0"/>
                </v:shape>
                <w10:wrap anchorx="page"/>
              </v:group>
            </w:pict>
          </mc:Fallback>
        </mc:AlternateContent>
      </w:r>
    </w:p>
    <w:p w14:paraId="5139735F" w14:textId="77777777" w:rsidR="00004B6D" w:rsidRDefault="00004B6D" w:rsidP="00004B6D">
      <w:pPr>
        <w:spacing w:after="0" w:line="360" w:lineRule="auto"/>
        <w:ind w:left="102" w:right="40" w:firstLineChars="350" w:firstLine="605"/>
        <w:rPr>
          <w:rFonts w:asciiTheme="minorEastAsia" w:hAnsiTheme="minorEastAsia" w:cs="Microsoft JhengHei"/>
          <w:spacing w:val="-7"/>
          <w:position w:val="-1"/>
          <w:sz w:val="18"/>
          <w:szCs w:val="18"/>
          <w:lang w:eastAsia="zh-CN"/>
        </w:rPr>
      </w:pPr>
      <w:r>
        <w:rPr>
          <w:rFonts w:asciiTheme="minorEastAsia" w:hAnsiTheme="minorEastAsia" w:cs="Microsoft JhengHei" w:hint="eastAsia"/>
          <w:spacing w:val="-7"/>
          <w:position w:val="-1"/>
          <w:sz w:val="18"/>
          <w:szCs w:val="18"/>
          <w:lang w:eastAsia="zh-CN"/>
        </w:rPr>
        <w:t>新华基金管理有限公司联系方式：</w:t>
      </w:r>
    </w:p>
    <w:p w14:paraId="240BD496" w14:textId="77777777" w:rsidR="00004B6D" w:rsidRDefault="00004B6D" w:rsidP="00004B6D">
      <w:pPr>
        <w:spacing w:after="0" w:line="360" w:lineRule="auto"/>
        <w:ind w:left="102" w:right="40" w:firstLineChars="350" w:firstLine="605"/>
        <w:rPr>
          <w:rFonts w:asciiTheme="minorEastAsia" w:hAnsiTheme="minorEastAsia" w:cs="Microsoft JhengHei"/>
          <w:spacing w:val="-7"/>
          <w:position w:val="-1"/>
          <w:sz w:val="18"/>
          <w:szCs w:val="18"/>
          <w:lang w:eastAsia="zh-CN"/>
        </w:rPr>
      </w:pPr>
      <w:r>
        <w:rPr>
          <w:rFonts w:asciiTheme="minorEastAsia" w:hAnsiTheme="minorEastAsia" w:cs="Microsoft JhengHei" w:hint="eastAsia"/>
          <w:spacing w:val="-7"/>
          <w:position w:val="-1"/>
          <w:sz w:val="18"/>
          <w:szCs w:val="18"/>
          <w:lang w:eastAsia="zh-CN"/>
        </w:rPr>
        <w:t>北京市西城区平安里西大街26号新时代大厦9层</w:t>
      </w:r>
    </w:p>
    <w:p w14:paraId="74E7467F" w14:textId="77777777" w:rsidR="00004B6D" w:rsidRDefault="00004B6D" w:rsidP="00004B6D">
      <w:pPr>
        <w:spacing w:after="0" w:line="360" w:lineRule="auto"/>
        <w:ind w:left="102" w:right="40" w:firstLineChars="350" w:firstLine="605"/>
        <w:rPr>
          <w:rFonts w:asciiTheme="minorEastAsia" w:hAnsiTheme="minorEastAsia" w:cs="Microsoft JhengHei"/>
          <w:spacing w:val="-7"/>
          <w:position w:val="-1"/>
          <w:sz w:val="18"/>
          <w:szCs w:val="18"/>
          <w:lang w:eastAsia="zh-CN"/>
        </w:rPr>
      </w:pPr>
      <w:r>
        <w:rPr>
          <w:rFonts w:asciiTheme="minorEastAsia" w:hAnsiTheme="minorEastAsia" w:cs="Microsoft JhengHei" w:hint="eastAsia"/>
          <w:spacing w:val="-7"/>
          <w:position w:val="-1"/>
          <w:sz w:val="18"/>
          <w:szCs w:val="18"/>
          <w:lang w:eastAsia="zh-CN"/>
        </w:rPr>
        <w:t>公司网站：</w:t>
      </w:r>
      <w:hyperlink r:id="rId126" w:history="1">
        <w:r>
          <w:rPr>
            <w:rStyle w:val="a3"/>
            <w:rFonts w:asciiTheme="minorEastAsia" w:hAnsiTheme="minorEastAsia" w:cs="Microsoft JhengHei" w:hint="eastAsia"/>
            <w:color w:val="auto"/>
            <w:spacing w:val="-7"/>
            <w:position w:val="-1"/>
            <w:sz w:val="18"/>
            <w:szCs w:val="18"/>
            <w:u w:val="none"/>
            <w:lang w:eastAsia="zh-CN"/>
          </w:rPr>
          <w:t>www.ncfund.com.cn</w:t>
        </w:r>
      </w:hyperlink>
      <w:r>
        <w:rPr>
          <w:rFonts w:asciiTheme="minorEastAsia" w:hAnsiTheme="minorEastAsia" w:cs="Microsoft JhengHei" w:hint="eastAsia"/>
          <w:spacing w:val="-7"/>
          <w:position w:val="-1"/>
          <w:sz w:val="18"/>
          <w:szCs w:val="18"/>
          <w:lang w:eastAsia="zh-CN"/>
        </w:rPr>
        <w:t xml:space="preserve">               传真：010-68731199</w:t>
      </w:r>
    </w:p>
    <w:p w14:paraId="67886554" w14:textId="77777777" w:rsidR="00004B6D" w:rsidRDefault="00004B6D" w:rsidP="00004B6D">
      <w:pPr>
        <w:spacing w:after="0" w:line="360" w:lineRule="auto"/>
        <w:ind w:left="102" w:right="40" w:firstLineChars="350" w:firstLine="605"/>
        <w:rPr>
          <w:rFonts w:asciiTheme="minorEastAsia" w:hAnsiTheme="minorEastAsia" w:cs="Microsoft JhengHei"/>
          <w:spacing w:val="-7"/>
          <w:position w:val="-1"/>
          <w:sz w:val="18"/>
          <w:szCs w:val="18"/>
          <w:lang w:eastAsia="zh-CN"/>
        </w:rPr>
      </w:pPr>
      <w:r>
        <w:rPr>
          <w:rFonts w:asciiTheme="minorEastAsia" w:hAnsiTheme="minorEastAsia" w:cs="Microsoft JhengHei" w:hint="eastAsia"/>
          <w:spacing w:val="-7"/>
          <w:position w:val="-1"/>
          <w:sz w:val="18"/>
          <w:szCs w:val="18"/>
          <w:lang w:eastAsia="zh-CN"/>
        </w:rPr>
        <w:t>直销中心电话：010-68730999</w:t>
      </w:r>
      <w:r>
        <w:rPr>
          <w:rFonts w:asciiTheme="minorEastAsia" w:hAnsiTheme="minorEastAsia" w:cs="Microsoft JhengHei" w:hint="eastAsia"/>
          <w:spacing w:val="-7"/>
          <w:position w:val="-1"/>
          <w:sz w:val="18"/>
          <w:szCs w:val="18"/>
          <w:lang w:eastAsia="zh-CN"/>
        </w:rPr>
        <w:tab/>
        <w:t xml:space="preserve">        账户专用邮箱：zhanghu@ncfund.com.cn       </w:t>
      </w:r>
    </w:p>
    <w:p w14:paraId="76A436A2" w14:textId="77777777" w:rsidR="00004B6D" w:rsidRDefault="00004B6D" w:rsidP="00004B6D">
      <w:pPr>
        <w:spacing w:after="0" w:line="360" w:lineRule="auto"/>
        <w:ind w:left="102" w:right="40" w:firstLineChars="350" w:firstLine="605"/>
        <w:rPr>
          <w:rFonts w:asciiTheme="minorEastAsia" w:hAnsiTheme="minorEastAsia" w:cs="Microsoft JhengHei"/>
          <w:spacing w:val="-7"/>
          <w:position w:val="-1"/>
          <w:sz w:val="18"/>
          <w:szCs w:val="18"/>
          <w:lang w:eastAsia="zh-CN"/>
        </w:rPr>
      </w:pPr>
      <w:r>
        <w:rPr>
          <w:rFonts w:asciiTheme="minorEastAsia" w:hAnsiTheme="minorEastAsia" w:cs="Microsoft JhengHei" w:hint="eastAsia"/>
          <w:spacing w:val="-7"/>
          <w:position w:val="-1"/>
          <w:sz w:val="18"/>
          <w:szCs w:val="18"/>
          <w:lang w:eastAsia="zh-CN"/>
        </w:rPr>
        <w:t>客户服务热线：4008198866（免长途）        交易专用邮箱：jiaoyi@ncfund.com.cn</w:t>
      </w:r>
    </w:p>
    <w:p w14:paraId="6DD9C106" w14:textId="4871CFB0" w:rsidR="009F0799" w:rsidRPr="00004B6D" w:rsidRDefault="009F0799" w:rsidP="00004B6D">
      <w:pPr>
        <w:spacing w:after="0" w:line="290" w:lineRule="exact"/>
        <w:ind w:left="294" w:right="-20" w:firstLineChars="150" w:firstLine="281"/>
        <w:rPr>
          <w:rFonts w:ascii="宋体" w:eastAsia="宋体" w:cs="宋体"/>
          <w:spacing w:val="7"/>
          <w:position w:val="-1"/>
          <w:sz w:val="18"/>
          <w:szCs w:val="18"/>
          <w:lang w:eastAsia="zh-CN"/>
        </w:rPr>
      </w:pPr>
    </w:p>
    <w:sectPr w:rsidR="009F0799" w:rsidRPr="00004B6D" w:rsidSect="000801EE">
      <w:pgSz w:w="11920" w:h="16860"/>
      <w:pgMar w:top="720" w:right="680" w:bottom="720"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6B3B7" w14:textId="77777777" w:rsidR="00942ABF" w:rsidRDefault="00942ABF" w:rsidP="00B04433">
      <w:pPr>
        <w:spacing w:after="0" w:line="240" w:lineRule="auto"/>
      </w:pPr>
      <w:r>
        <w:separator/>
      </w:r>
    </w:p>
  </w:endnote>
  <w:endnote w:type="continuationSeparator" w:id="0">
    <w:p w14:paraId="42F4E9DF" w14:textId="77777777" w:rsidR="00942ABF" w:rsidRDefault="00942ABF" w:rsidP="00B0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EE3CD" w14:textId="77777777" w:rsidR="00942ABF" w:rsidRDefault="00942ABF" w:rsidP="00B04433">
      <w:pPr>
        <w:spacing w:after="0" w:line="240" w:lineRule="auto"/>
      </w:pPr>
      <w:r>
        <w:separator/>
      </w:r>
    </w:p>
  </w:footnote>
  <w:footnote w:type="continuationSeparator" w:id="0">
    <w:p w14:paraId="6BEA0D86" w14:textId="77777777" w:rsidR="00942ABF" w:rsidRDefault="00942ABF" w:rsidP="00B04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0CCD1" w14:textId="6119AB22" w:rsidR="000801EE" w:rsidRDefault="000801EE" w:rsidP="000801EE">
    <w:pPr>
      <w:pStyle w:val="a4"/>
      <w:jc w:val="left"/>
    </w:pPr>
    <w:r>
      <w:rPr>
        <w:noProof/>
        <w:lang w:eastAsia="zh-CN"/>
      </w:rPr>
      <w:drawing>
        <wp:inline distT="0" distB="0" distL="0" distR="0" wp14:anchorId="30C71C35" wp14:editId="694D469D">
          <wp:extent cx="1456708" cy="432000"/>
          <wp:effectExtent l="0" t="0" r="0" b="6350"/>
          <wp:docPr id="3" name="图片 3"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文本&#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708" cy="43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1" w:cryptProviderType="rsaAES" w:cryptAlgorithmClass="hash" w:cryptAlgorithmType="typeAny" w:cryptAlgorithmSid="14" w:cryptSpinCount="100000" w:hash="z3F/JSS12HKA9gHWDdGrRu7ipfeLZg11PGiaDr1WhK5PXn2nx5qh771Ke4DPMnux2wBoq7m+P/BqHu4ZVc2z5w==" w:salt="/a7NGPamAiaaHfkbXDVfcQ=="/>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99"/>
    <w:rsid w:val="000030A4"/>
    <w:rsid w:val="00004B6D"/>
    <w:rsid w:val="000102F7"/>
    <w:rsid w:val="0001536D"/>
    <w:rsid w:val="0003316F"/>
    <w:rsid w:val="00057CEE"/>
    <w:rsid w:val="00060FF2"/>
    <w:rsid w:val="000801EE"/>
    <w:rsid w:val="00097DE3"/>
    <w:rsid w:val="00105271"/>
    <w:rsid w:val="00115B19"/>
    <w:rsid w:val="001620FE"/>
    <w:rsid w:val="00177ACB"/>
    <w:rsid w:val="001A5281"/>
    <w:rsid w:val="001A6283"/>
    <w:rsid w:val="001C50FC"/>
    <w:rsid w:val="001E18EF"/>
    <w:rsid w:val="00201D9A"/>
    <w:rsid w:val="00234E4E"/>
    <w:rsid w:val="00265EB6"/>
    <w:rsid w:val="002A3C92"/>
    <w:rsid w:val="002A7A3B"/>
    <w:rsid w:val="00304E79"/>
    <w:rsid w:val="0038171A"/>
    <w:rsid w:val="003922E1"/>
    <w:rsid w:val="00392C6A"/>
    <w:rsid w:val="003B68F7"/>
    <w:rsid w:val="003D731D"/>
    <w:rsid w:val="00462C39"/>
    <w:rsid w:val="004D6003"/>
    <w:rsid w:val="005079F5"/>
    <w:rsid w:val="0053419E"/>
    <w:rsid w:val="005527EE"/>
    <w:rsid w:val="005579DC"/>
    <w:rsid w:val="0057360D"/>
    <w:rsid w:val="0058109D"/>
    <w:rsid w:val="005A68C1"/>
    <w:rsid w:val="005B0168"/>
    <w:rsid w:val="005C28A9"/>
    <w:rsid w:val="005F2506"/>
    <w:rsid w:val="00604126"/>
    <w:rsid w:val="00607B35"/>
    <w:rsid w:val="00636FF0"/>
    <w:rsid w:val="0064672C"/>
    <w:rsid w:val="00656CA2"/>
    <w:rsid w:val="00657517"/>
    <w:rsid w:val="00670D98"/>
    <w:rsid w:val="00693878"/>
    <w:rsid w:val="00723127"/>
    <w:rsid w:val="00741899"/>
    <w:rsid w:val="00755E42"/>
    <w:rsid w:val="00793904"/>
    <w:rsid w:val="007F3BA0"/>
    <w:rsid w:val="007F50D7"/>
    <w:rsid w:val="00806950"/>
    <w:rsid w:val="008264EC"/>
    <w:rsid w:val="00835E20"/>
    <w:rsid w:val="00840AD9"/>
    <w:rsid w:val="008741B9"/>
    <w:rsid w:val="008A4E7D"/>
    <w:rsid w:val="008B6666"/>
    <w:rsid w:val="00905126"/>
    <w:rsid w:val="00942ABF"/>
    <w:rsid w:val="00972FE8"/>
    <w:rsid w:val="009C6221"/>
    <w:rsid w:val="009D670B"/>
    <w:rsid w:val="009E2422"/>
    <w:rsid w:val="009F0799"/>
    <w:rsid w:val="009F7B5B"/>
    <w:rsid w:val="00A45BEA"/>
    <w:rsid w:val="00A636EA"/>
    <w:rsid w:val="00AA70E1"/>
    <w:rsid w:val="00AF47B6"/>
    <w:rsid w:val="00AF7058"/>
    <w:rsid w:val="00B04433"/>
    <w:rsid w:val="00B10D81"/>
    <w:rsid w:val="00B152F2"/>
    <w:rsid w:val="00B372D5"/>
    <w:rsid w:val="00B66E7A"/>
    <w:rsid w:val="00B970C8"/>
    <w:rsid w:val="00BB58BA"/>
    <w:rsid w:val="00BD4220"/>
    <w:rsid w:val="00BD4CC7"/>
    <w:rsid w:val="00C23FDB"/>
    <w:rsid w:val="00C42D5A"/>
    <w:rsid w:val="00C571FD"/>
    <w:rsid w:val="00C772E4"/>
    <w:rsid w:val="00C91C97"/>
    <w:rsid w:val="00C96FD5"/>
    <w:rsid w:val="00CA4ABC"/>
    <w:rsid w:val="00CB3C44"/>
    <w:rsid w:val="00CB7D99"/>
    <w:rsid w:val="00D01B7F"/>
    <w:rsid w:val="00D22EF5"/>
    <w:rsid w:val="00D94669"/>
    <w:rsid w:val="00DD053F"/>
    <w:rsid w:val="00DD2F5F"/>
    <w:rsid w:val="00E10B20"/>
    <w:rsid w:val="00E12626"/>
    <w:rsid w:val="00E4758D"/>
    <w:rsid w:val="00E93C9C"/>
    <w:rsid w:val="00E95A99"/>
    <w:rsid w:val="00EA2CA9"/>
    <w:rsid w:val="00EC633D"/>
    <w:rsid w:val="00EE0D4B"/>
    <w:rsid w:val="00EE0D78"/>
    <w:rsid w:val="00F646AA"/>
    <w:rsid w:val="00F74978"/>
    <w:rsid w:val="00F7759F"/>
    <w:rsid w:val="00F805B2"/>
    <w:rsid w:val="00FC0FBA"/>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432D190"/>
  <w15:docId w15:val="{73C10369-DE56-4DAD-954A-2ACFF96F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41B9"/>
    <w:rPr>
      <w:color w:val="0000FF" w:themeColor="hyperlink"/>
      <w:u w:val="single"/>
    </w:rPr>
  </w:style>
  <w:style w:type="paragraph" w:styleId="a4">
    <w:name w:val="header"/>
    <w:basedOn w:val="a"/>
    <w:link w:val="Char"/>
    <w:uiPriority w:val="99"/>
    <w:unhideWhenUsed/>
    <w:rsid w:val="00B0443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B04433"/>
    <w:rPr>
      <w:sz w:val="18"/>
      <w:szCs w:val="18"/>
    </w:rPr>
  </w:style>
  <w:style w:type="paragraph" w:styleId="a5">
    <w:name w:val="footer"/>
    <w:basedOn w:val="a"/>
    <w:link w:val="Char0"/>
    <w:uiPriority w:val="99"/>
    <w:unhideWhenUsed/>
    <w:rsid w:val="00B04433"/>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B04433"/>
    <w:rPr>
      <w:sz w:val="18"/>
      <w:szCs w:val="18"/>
    </w:rPr>
  </w:style>
  <w:style w:type="paragraph" w:styleId="a6">
    <w:name w:val="Subtitle"/>
    <w:basedOn w:val="a"/>
    <w:next w:val="a"/>
    <w:link w:val="Char1"/>
    <w:uiPriority w:val="11"/>
    <w:qFormat/>
    <w:rsid w:val="002A7A3B"/>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uiPriority w:val="11"/>
    <w:rsid w:val="002A7A3B"/>
    <w:rPr>
      <w:rFonts w:asciiTheme="majorHAnsi" w:eastAsia="宋体" w:hAnsiTheme="majorHAnsi" w:cstheme="majorBidi"/>
      <w:b/>
      <w:bCs/>
      <w:kern w:val="28"/>
      <w:sz w:val="32"/>
      <w:szCs w:val="32"/>
    </w:rPr>
  </w:style>
  <w:style w:type="paragraph" w:styleId="a7">
    <w:name w:val="Title"/>
    <w:basedOn w:val="a"/>
    <w:next w:val="a"/>
    <w:link w:val="Char2"/>
    <w:uiPriority w:val="10"/>
    <w:qFormat/>
    <w:rsid w:val="002A3C92"/>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7"/>
    <w:uiPriority w:val="10"/>
    <w:rsid w:val="002A3C92"/>
    <w:rPr>
      <w:rFonts w:asciiTheme="majorHAnsi" w:eastAsia="宋体" w:hAnsiTheme="majorHAnsi" w:cstheme="majorBidi"/>
      <w:b/>
      <w:bCs/>
      <w:sz w:val="32"/>
      <w:szCs w:val="32"/>
    </w:rPr>
  </w:style>
  <w:style w:type="character" w:styleId="a8">
    <w:name w:val="Strong"/>
    <w:basedOn w:val="a0"/>
    <w:uiPriority w:val="22"/>
    <w:qFormat/>
    <w:rsid w:val="002A3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480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header" Target="header1.xml"/><Relationship Id="rId21" Type="http://schemas.openxmlformats.org/officeDocument/2006/relationships/control" Target="activeX/activeX8.xml"/><Relationship Id="rId42" Type="http://schemas.openxmlformats.org/officeDocument/2006/relationships/control" Target="activeX/activeX21.xml"/><Relationship Id="rId47" Type="http://schemas.openxmlformats.org/officeDocument/2006/relationships/control" Target="activeX/activeX26.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63.xml"/><Relationship Id="rId89" Type="http://schemas.openxmlformats.org/officeDocument/2006/relationships/control" Target="activeX/activeX68.xml"/><Relationship Id="rId112" Type="http://schemas.openxmlformats.org/officeDocument/2006/relationships/image" Target="media/image19.wmf"/><Relationship Id="rId16" Type="http://schemas.openxmlformats.org/officeDocument/2006/relationships/image" Target="media/image6.wmf"/><Relationship Id="rId107" Type="http://schemas.openxmlformats.org/officeDocument/2006/relationships/control" Target="activeX/activeX85.xml"/><Relationship Id="rId11" Type="http://schemas.openxmlformats.org/officeDocument/2006/relationships/control" Target="activeX/activeX3.xml"/><Relationship Id="rId32" Type="http://schemas.openxmlformats.org/officeDocument/2006/relationships/control" Target="activeX/activeX14.xml"/><Relationship Id="rId37" Type="http://schemas.openxmlformats.org/officeDocument/2006/relationships/image" Target="media/image13.wmf"/><Relationship Id="rId53" Type="http://schemas.openxmlformats.org/officeDocument/2006/relationships/control" Target="activeX/activeX32.xml"/><Relationship Id="rId58" Type="http://schemas.openxmlformats.org/officeDocument/2006/relationships/control" Target="activeX/activeX37.xml"/><Relationship Id="rId74" Type="http://schemas.openxmlformats.org/officeDocument/2006/relationships/control" Target="activeX/activeX53.xml"/><Relationship Id="rId79" Type="http://schemas.openxmlformats.org/officeDocument/2006/relationships/control" Target="activeX/activeX58.xml"/><Relationship Id="rId102" Type="http://schemas.openxmlformats.org/officeDocument/2006/relationships/control" Target="activeX/activeX81.xml"/><Relationship Id="rId123" Type="http://schemas.openxmlformats.org/officeDocument/2006/relationships/control" Target="activeX/activeX93.xml"/><Relationship Id="rId128"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control" Target="activeX/activeX69.xml"/><Relationship Id="rId95" Type="http://schemas.openxmlformats.org/officeDocument/2006/relationships/control" Target="activeX/activeX74.xml"/><Relationship Id="rId19" Type="http://schemas.openxmlformats.org/officeDocument/2006/relationships/control" Target="activeX/activeX7.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1.xml"/><Relationship Id="rId30" Type="http://schemas.openxmlformats.org/officeDocument/2006/relationships/image" Target="media/image12.wmf"/><Relationship Id="rId35" Type="http://schemas.openxmlformats.org/officeDocument/2006/relationships/control" Target="activeX/activeX17.xml"/><Relationship Id="rId43" Type="http://schemas.openxmlformats.org/officeDocument/2006/relationships/control" Target="activeX/activeX22.xml"/><Relationship Id="rId48" Type="http://schemas.openxmlformats.org/officeDocument/2006/relationships/control" Target="activeX/activeX27.xml"/><Relationship Id="rId56" Type="http://schemas.openxmlformats.org/officeDocument/2006/relationships/control" Target="activeX/activeX35.xml"/><Relationship Id="rId64" Type="http://schemas.openxmlformats.org/officeDocument/2006/relationships/control" Target="activeX/activeX43.xml"/><Relationship Id="rId69" Type="http://schemas.openxmlformats.org/officeDocument/2006/relationships/control" Target="activeX/activeX48.xml"/><Relationship Id="rId77" Type="http://schemas.openxmlformats.org/officeDocument/2006/relationships/control" Target="activeX/activeX56.xml"/><Relationship Id="rId100" Type="http://schemas.openxmlformats.org/officeDocument/2006/relationships/control" Target="activeX/activeX79.xml"/><Relationship Id="rId105" Type="http://schemas.openxmlformats.org/officeDocument/2006/relationships/control" Target="activeX/activeX84.xml"/><Relationship Id="rId113" Type="http://schemas.openxmlformats.org/officeDocument/2006/relationships/control" Target="activeX/activeX88.xml"/><Relationship Id="rId118" Type="http://schemas.openxmlformats.org/officeDocument/2006/relationships/image" Target="media/image22.wmf"/><Relationship Id="rId126" Type="http://schemas.openxmlformats.org/officeDocument/2006/relationships/hyperlink" Target="http://www.ncfund.com.cn" TargetMode="External"/><Relationship Id="rId8" Type="http://schemas.openxmlformats.org/officeDocument/2006/relationships/image" Target="media/image2.wmf"/><Relationship Id="rId51" Type="http://schemas.openxmlformats.org/officeDocument/2006/relationships/control" Target="activeX/activeX30.xml"/><Relationship Id="rId72" Type="http://schemas.openxmlformats.org/officeDocument/2006/relationships/control" Target="activeX/activeX51.xml"/><Relationship Id="rId80" Type="http://schemas.openxmlformats.org/officeDocument/2006/relationships/control" Target="activeX/activeX59.xml"/><Relationship Id="rId85" Type="http://schemas.openxmlformats.org/officeDocument/2006/relationships/control" Target="activeX/activeX64.xml"/><Relationship Id="rId93" Type="http://schemas.openxmlformats.org/officeDocument/2006/relationships/control" Target="activeX/activeX72.xml"/><Relationship Id="rId98" Type="http://schemas.openxmlformats.org/officeDocument/2006/relationships/control" Target="activeX/activeX77.xml"/><Relationship Id="rId121" Type="http://schemas.openxmlformats.org/officeDocument/2006/relationships/control" Target="activeX/activeX92.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hyperlink" Target="http://www.ncfund.com.cn" TargetMode="External"/><Relationship Id="rId33" Type="http://schemas.openxmlformats.org/officeDocument/2006/relationships/control" Target="activeX/activeX15.xml"/><Relationship Id="rId38" Type="http://schemas.openxmlformats.org/officeDocument/2006/relationships/control" Target="activeX/activeX19.xml"/><Relationship Id="rId46" Type="http://schemas.openxmlformats.org/officeDocument/2006/relationships/control" Target="activeX/activeX25.xml"/><Relationship Id="rId59" Type="http://schemas.openxmlformats.org/officeDocument/2006/relationships/control" Target="activeX/activeX38.xml"/><Relationship Id="rId67" Type="http://schemas.openxmlformats.org/officeDocument/2006/relationships/control" Target="activeX/activeX46.xml"/><Relationship Id="rId103" Type="http://schemas.openxmlformats.org/officeDocument/2006/relationships/control" Target="activeX/activeX82.xml"/><Relationship Id="rId108" Type="http://schemas.openxmlformats.org/officeDocument/2006/relationships/image" Target="media/image17.wmf"/><Relationship Id="rId116" Type="http://schemas.openxmlformats.org/officeDocument/2006/relationships/control" Target="activeX/activeX90.xml"/><Relationship Id="rId124" Type="http://schemas.openxmlformats.org/officeDocument/2006/relationships/image" Target="media/image25.wmf"/><Relationship Id="rId20" Type="http://schemas.openxmlformats.org/officeDocument/2006/relationships/image" Target="media/image8.wmf"/><Relationship Id="rId41" Type="http://schemas.openxmlformats.org/officeDocument/2006/relationships/image" Target="media/image15.wmf"/><Relationship Id="rId54" Type="http://schemas.openxmlformats.org/officeDocument/2006/relationships/control" Target="activeX/activeX33.xml"/><Relationship Id="rId62" Type="http://schemas.openxmlformats.org/officeDocument/2006/relationships/control" Target="activeX/activeX41.xml"/><Relationship Id="rId70" Type="http://schemas.openxmlformats.org/officeDocument/2006/relationships/control" Target="activeX/activeX49.xml"/><Relationship Id="rId75" Type="http://schemas.openxmlformats.org/officeDocument/2006/relationships/control" Target="activeX/activeX54.xml"/><Relationship Id="rId83" Type="http://schemas.openxmlformats.org/officeDocument/2006/relationships/control" Target="activeX/activeX62.xml"/><Relationship Id="rId88" Type="http://schemas.openxmlformats.org/officeDocument/2006/relationships/control" Target="activeX/activeX67.xml"/><Relationship Id="rId91" Type="http://schemas.openxmlformats.org/officeDocument/2006/relationships/control" Target="activeX/activeX70.xml"/><Relationship Id="rId96" Type="http://schemas.openxmlformats.org/officeDocument/2006/relationships/control" Target="activeX/activeX75.xml"/><Relationship Id="rId111" Type="http://schemas.openxmlformats.org/officeDocument/2006/relationships/control" Target="activeX/activeX87.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image" Target="media/image11.wmf"/><Relationship Id="rId36" Type="http://schemas.openxmlformats.org/officeDocument/2006/relationships/control" Target="activeX/activeX18.xml"/><Relationship Id="rId49" Type="http://schemas.openxmlformats.org/officeDocument/2006/relationships/control" Target="activeX/activeX28.xml"/><Relationship Id="rId57" Type="http://schemas.openxmlformats.org/officeDocument/2006/relationships/control" Target="activeX/activeX36.xml"/><Relationship Id="rId106" Type="http://schemas.openxmlformats.org/officeDocument/2006/relationships/image" Target="media/image16.wmf"/><Relationship Id="rId114" Type="http://schemas.openxmlformats.org/officeDocument/2006/relationships/image" Target="media/image20.wmf"/><Relationship Id="rId119" Type="http://schemas.openxmlformats.org/officeDocument/2006/relationships/control" Target="activeX/activeX91.xml"/><Relationship Id="rId127"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control" Target="activeX/activeX13.xml"/><Relationship Id="rId44" Type="http://schemas.openxmlformats.org/officeDocument/2006/relationships/control" Target="activeX/activeX23.xml"/><Relationship Id="rId52" Type="http://schemas.openxmlformats.org/officeDocument/2006/relationships/control" Target="activeX/activeX31.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2.xml"/><Relationship Id="rId78" Type="http://schemas.openxmlformats.org/officeDocument/2006/relationships/control" Target="activeX/activeX57.xml"/><Relationship Id="rId81" Type="http://schemas.openxmlformats.org/officeDocument/2006/relationships/control" Target="activeX/activeX60.xml"/><Relationship Id="rId86" Type="http://schemas.openxmlformats.org/officeDocument/2006/relationships/control" Target="activeX/activeX65.xml"/><Relationship Id="rId94" Type="http://schemas.openxmlformats.org/officeDocument/2006/relationships/control" Target="activeX/activeX73.xml"/><Relationship Id="rId99" Type="http://schemas.openxmlformats.org/officeDocument/2006/relationships/control" Target="activeX/activeX78.xml"/><Relationship Id="rId101" Type="http://schemas.openxmlformats.org/officeDocument/2006/relationships/control" Target="activeX/activeX80.xml"/><Relationship Id="rId122" Type="http://schemas.openxmlformats.org/officeDocument/2006/relationships/image" Target="media/image24.wmf"/><Relationship Id="rId4" Type="http://schemas.openxmlformats.org/officeDocument/2006/relationships/footnotes" Target="footnotes.xml"/><Relationship Id="rId9" Type="http://schemas.openxmlformats.org/officeDocument/2006/relationships/control" Target="activeX/activeX2.xml"/><Relationship Id="rId13" Type="http://schemas.openxmlformats.org/officeDocument/2006/relationships/control" Target="activeX/activeX4.xml"/><Relationship Id="rId18" Type="http://schemas.openxmlformats.org/officeDocument/2006/relationships/image" Target="media/image7.wmf"/><Relationship Id="rId39" Type="http://schemas.openxmlformats.org/officeDocument/2006/relationships/image" Target="media/image14.wmf"/><Relationship Id="rId109" Type="http://schemas.openxmlformats.org/officeDocument/2006/relationships/control" Target="activeX/activeX86.xml"/><Relationship Id="rId34" Type="http://schemas.openxmlformats.org/officeDocument/2006/relationships/control" Target="activeX/activeX16.xml"/><Relationship Id="rId50" Type="http://schemas.openxmlformats.org/officeDocument/2006/relationships/control" Target="activeX/activeX29.xml"/><Relationship Id="rId55" Type="http://schemas.openxmlformats.org/officeDocument/2006/relationships/control" Target="activeX/activeX34.xml"/><Relationship Id="rId76" Type="http://schemas.openxmlformats.org/officeDocument/2006/relationships/control" Target="activeX/activeX55.xml"/><Relationship Id="rId97" Type="http://schemas.openxmlformats.org/officeDocument/2006/relationships/control" Target="activeX/activeX76.xml"/><Relationship Id="rId104" Type="http://schemas.openxmlformats.org/officeDocument/2006/relationships/control" Target="activeX/activeX83.xml"/><Relationship Id="rId120" Type="http://schemas.openxmlformats.org/officeDocument/2006/relationships/image" Target="media/image23.wmf"/><Relationship Id="rId125" Type="http://schemas.openxmlformats.org/officeDocument/2006/relationships/control" Target="activeX/activeX94.xml"/><Relationship Id="rId7" Type="http://schemas.openxmlformats.org/officeDocument/2006/relationships/control" Target="activeX/activeX1.xml"/><Relationship Id="rId71" Type="http://schemas.openxmlformats.org/officeDocument/2006/relationships/control" Target="activeX/activeX50.xml"/><Relationship Id="rId92" Type="http://schemas.openxmlformats.org/officeDocument/2006/relationships/control" Target="activeX/activeX71.xml"/><Relationship Id="rId2" Type="http://schemas.openxmlformats.org/officeDocument/2006/relationships/settings" Target="settings.xml"/><Relationship Id="rId29" Type="http://schemas.openxmlformats.org/officeDocument/2006/relationships/control" Target="activeX/activeX12.xml"/><Relationship Id="rId24" Type="http://schemas.openxmlformats.org/officeDocument/2006/relationships/control" Target="activeX/activeX10.xml"/><Relationship Id="rId40" Type="http://schemas.openxmlformats.org/officeDocument/2006/relationships/control" Target="activeX/activeX20.xml"/><Relationship Id="rId45" Type="http://schemas.openxmlformats.org/officeDocument/2006/relationships/control" Target="activeX/activeX24.xml"/><Relationship Id="rId66" Type="http://schemas.openxmlformats.org/officeDocument/2006/relationships/control" Target="activeX/activeX45.xml"/><Relationship Id="rId87" Type="http://schemas.openxmlformats.org/officeDocument/2006/relationships/control" Target="activeX/activeX66.xml"/><Relationship Id="rId110" Type="http://schemas.openxmlformats.org/officeDocument/2006/relationships/image" Target="media/image18.wmf"/><Relationship Id="rId115" Type="http://schemas.openxmlformats.org/officeDocument/2006/relationships/control" Target="activeX/activeX89.xml"/><Relationship Id="rId61" Type="http://schemas.openxmlformats.org/officeDocument/2006/relationships/control" Target="activeX/activeX40.xml"/><Relationship Id="rId82" Type="http://schemas.openxmlformats.org/officeDocument/2006/relationships/control" Target="activeX/activeX61.xm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张志民</dc:creator>
  <cp:lastModifiedBy>高茹</cp:lastModifiedBy>
  <cp:revision>254</cp:revision>
  <cp:lastPrinted>2021-12-14T03:25:00Z</cp:lastPrinted>
  <dcterms:created xsi:type="dcterms:W3CDTF">2021-12-04T01:47:00Z</dcterms:created>
  <dcterms:modified xsi:type="dcterms:W3CDTF">2021-12-16T01:20:00Z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LastSaved">
    <vt:filetime>2021-07-19T00:00:00Z</vt:filetime>
  </property>
</Properties>
</file>